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466" w:rsidRDefault="009A22C9" w:rsidP="00340893">
      <w:pPr>
        <w:spacing w:after="0" w:line="360" w:lineRule="auto"/>
        <w:jc w:val="center"/>
        <w:rPr>
          <w:b/>
          <w:sz w:val="26"/>
          <w:szCs w:val="26"/>
        </w:rPr>
      </w:pPr>
      <w:r w:rsidRPr="00C87586">
        <w:rPr>
          <w:b/>
          <w:sz w:val="26"/>
          <w:szCs w:val="26"/>
        </w:rPr>
        <w:t xml:space="preserve">GÓP PHẦN </w:t>
      </w:r>
      <w:r w:rsidR="00490138">
        <w:rPr>
          <w:b/>
          <w:sz w:val="26"/>
          <w:szCs w:val="26"/>
        </w:rPr>
        <w:t>TRANG BỊ</w:t>
      </w:r>
      <w:r w:rsidRPr="00C87586">
        <w:rPr>
          <w:b/>
          <w:sz w:val="26"/>
          <w:szCs w:val="26"/>
        </w:rPr>
        <w:t xml:space="preserve"> MỘT SỐ KỸ NĂNG “MỀM” CHO HỌC SINH, SINH VIÊN THÔNG QUA GIẢNG DẠY CÁC MÔN LÝ LUẬN CHÍNH TRỊ</w:t>
      </w:r>
      <w:r w:rsidR="00490138">
        <w:rPr>
          <w:b/>
          <w:sz w:val="26"/>
          <w:szCs w:val="26"/>
        </w:rPr>
        <w:t xml:space="preserve"> ĐÁP ỨNG YÊU CẦU THỜI HỘI NHẬP</w:t>
      </w:r>
    </w:p>
    <w:p w:rsidR="00D940B0" w:rsidRPr="00C87586" w:rsidRDefault="00D940B0" w:rsidP="00D940B0">
      <w:pPr>
        <w:spacing w:after="0" w:line="360" w:lineRule="auto"/>
        <w:jc w:val="right"/>
        <w:rPr>
          <w:b/>
          <w:sz w:val="26"/>
          <w:szCs w:val="26"/>
        </w:rPr>
      </w:pPr>
      <w:r>
        <w:rPr>
          <w:b/>
          <w:sz w:val="26"/>
          <w:szCs w:val="26"/>
        </w:rPr>
        <w:t>Đỗ Thị Thơm</w:t>
      </w:r>
    </w:p>
    <w:p w:rsidR="00CF7A94" w:rsidRPr="00C87586" w:rsidRDefault="00B679FA" w:rsidP="00340893">
      <w:pPr>
        <w:pStyle w:val="ListParagraph"/>
        <w:numPr>
          <w:ilvl w:val="0"/>
          <w:numId w:val="1"/>
        </w:numPr>
        <w:spacing w:after="0" w:line="360" w:lineRule="auto"/>
        <w:ind w:left="0" w:firstLine="491"/>
        <w:jc w:val="both"/>
        <w:rPr>
          <w:b/>
          <w:sz w:val="26"/>
          <w:szCs w:val="26"/>
        </w:rPr>
      </w:pPr>
      <w:r>
        <w:rPr>
          <w:b/>
          <w:sz w:val="26"/>
          <w:szCs w:val="26"/>
        </w:rPr>
        <w:t xml:space="preserve"> Vai trò của kỹ năng “mềm” trong thời hội nhập</w:t>
      </w:r>
    </w:p>
    <w:p w:rsidR="00C87586" w:rsidRPr="00C87586" w:rsidRDefault="00FE0447" w:rsidP="00340893">
      <w:pPr>
        <w:shd w:val="clear" w:color="auto" w:fill="FFFFFF"/>
        <w:spacing w:after="0" w:line="360" w:lineRule="auto"/>
        <w:ind w:firstLine="567"/>
        <w:jc w:val="both"/>
        <w:rPr>
          <w:rFonts w:eastAsia="Times New Roman" w:cs="Times New Roman"/>
          <w:sz w:val="26"/>
          <w:szCs w:val="26"/>
        </w:rPr>
      </w:pPr>
      <w:r>
        <w:rPr>
          <w:rFonts w:eastAsia="Times New Roman" w:cs="Times New Roman"/>
          <w:sz w:val="26"/>
          <w:szCs w:val="26"/>
        </w:rPr>
        <w:t>Chúng ta cần nhận định rằng, với xu thế hội nhập như hiện nay, bên cạnh những kiến thức chuyên môn thì việc trang bị những kỹ năng “mềm” cho học sinh, sinh viên là một một làm rất có ý nghĩa và cần thiết đáp ứng yêu cầu cho các em khi ra trường.</w:t>
      </w:r>
    </w:p>
    <w:p w:rsidR="00C87586" w:rsidRPr="00C87586" w:rsidRDefault="00FE0447" w:rsidP="00340893">
      <w:pPr>
        <w:shd w:val="clear" w:color="auto" w:fill="FFFFFF"/>
        <w:spacing w:after="0" w:line="360" w:lineRule="auto"/>
        <w:ind w:firstLine="567"/>
        <w:jc w:val="both"/>
        <w:rPr>
          <w:rFonts w:eastAsia="Times New Roman" w:cs="Times New Roman"/>
          <w:sz w:val="26"/>
          <w:szCs w:val="26"/>
        </w:rPr>
      </w:pPr>
      <w:proofErr w:type="gramStart"/>
      <w:r>
        <w:rPr>
          <w:rFonts w:eastAsia="Times New Roman" w:cs="Times New Roman"/>
          <w:sz w:val="26"/>
          <w:szCs w:val="26"/>
        </w:rPr>
        <w:t>Thực tế cho thấy, c</w:t>
      </w:r>
      <w:r w:rsidR="00C87586" w:rsidRPr="00C87586">
        <w:rPr>
          <w:rFonts w:eastAsia="Times New Roman" w:cs="Times New Roman"/>
          <w:sz w:val="26"/>
          <w:szCs w:val="26"/>
        </w:rPr>
        <w:t>ó nhiều</w:t>
      </w:r>
      <w:r>
        <w:rPr>
          <w:rFonts w:eastAsia="Times New Roman" w:cs="Times New Roman"/>
          <w:sz w:val="26"/>
          <w:szCs w:val="26"/>
        </w:rPr>
        <w:t xml:space="preserve"> học sinh,</w:t>
      </w:r>
      <w:r w:rsidR="00C87586" w:rsidRPr="00C87586">
        <w:rPr>
          <w:rFonts w:eastAsia="Times New Roman" w:cs="Times New Roman"/>
          <w:sz w:val="26"/>
          <w:szCs w:val="26"/>
        </w:rPr>
        <w:t xml:space="preserve"> sinh viên học rất tốt trong trường với tất cả các môn nhưng trái ngược lại </w:t>
      </w:r>
      <w:r>
        <w:rPr>
          <w:rFonts w:eastAsia="Times New Roman" w:cs="Times New Roman"/>
          <w:sz w:val="26"/>
          <w:szCs w:val="26"/>
        </w:rPr>
        <w:t>khi</w:t>
      </w:r>
      <w:r w:rsidR="00C87586" w:rsidRPr="00C87586">
        <w:rPr>
          <w:rFonts w:eastAsia="Times New Roman" w:cs="Times New Roman"/>
          <w:sz w:val="26"/>
          <w:szCs w:val="26"/>
        </w:rPr>
        <w:t xml:space="preserve"> đi xin việc </w:t>
      </w:r>
      <w:r>
        <w:rPr>
          <w:rFonts w:eastAsia="Times New Roman" w:cs="Times New Roman"/>
          <w:sz w:val="26"/>
          <w:szCs w:val="26"/>
        </w:rPr>
        <w:t xml:space="preserve">các em </w:t>
      </w:r>
      <w:r w:rsidR="00C87586" w:rsidRPr="00C87586">
        <w:rPr>
          <w:rFonts w:eastAsia="Times New Roman" w:cs="Times New Roman"/>
          <w:sz w:val="26"/>
          <w:szCs w:val="26"/>
        </w:rPr>
        <w:t>lại gặp rất nhiều khó khăn.</w:t>
      </w:r>
      <w:proofErr w:type="gramEnd"/>
      <w:r w:rsidR="00C87586" w:rsidRPr="00C87586">
        <w:rPr>
          <w:rFonts w:eastAsia="Times New Roman" w:cs="Times New Roman"/>
          <w:sz w:val="26"/>
          <w:szCs w:val="26"/>
        </w:rPr>
        <w:t xml:space="preserve"> Điều này có thể do nhiều vấn đề nhưng </w:t>
      </w:r>
      <w:proofErr w:type="gramStart"/>
      <w:r w:rsidR="00512ED8">
        <w:rPr>
          <w:rFonts w:eastAsia="Times New Roman" w:cs="Times New Roman"/>
          <w:sz w:val="26"/>
          <w:szCs w:val="26"/>
        </w:rPr>
        <w:t>theo</w:t>
      </w:r>
      <w:proofErr w:type="gramEnd"/>
      <w:r w:rsidR="00512ED8">
        <w:rPr>
          <w:rFonts w:eastAsia="Times New Roman" w:cs="Times New Roman"/>
          <w:sz w:val="26"/>
          <w:szCs w:val="26"/>
        </w:rPr>
        <w:t xml:space="preserve"> nhận định của một số chuyên gia cũng như những doanh nghiệp thì </w:t>
      </w:r>
      <w:r w:rsidR="00C87586" w:rsidRPr="00C87586">
        <w:rPr>
          <w:rFonts w:eastAsia="Times New Roman" w:cs="Times New Roman"/>
          <w:sz w:val="26"/>
          <w:szCs w:val="26"/>
        </w:rPr>
        <w:t xml:space="preserve">vấn đề thiếu kỹ năng mềm là một yếu tố </w:t>
      </w:r>
      <w:r w:rsidR="00512ED8">
        <w:rPr>
          <w:rFonts w:eastAsia="Times New Roman" w:cs="Times New Roman"/>
          <w:sz w:val="26"/>
          <w:szCs w:val="26"/>
        </w:rPr>
        <w:t>khá phổ biến</w:t>
      </w:r>
      <w:r w:rsidR="00C87586" w:rsidRPr="00C87586">
        <w:rPr>
          <w:rFonts w:eastAsia="Times New Roman" w:cs="Times New Roman"/>
          <w:sz w:val="26"/>
          <w:szCs w:val="26"/>
        </w:rPr>
        <w:t xml:space="preserve">. </w:t>
      </w:r>
      <w:proofErr w:type="gramStart"/>
      <w:r w:rsidR="00C87586" w:rsidRPr="00C87586">
        <w:rPr>
          <w:rFonts w:eastAsia="Times New Roman" w:cs="Times New Roman"/>
          <w:sz w:val="26"/>
          <w:szCs w:val="26"/>
        </w:rPr>
        <w:t xml:space="preserve">Hàng trăm sinh viên ra trường chỉ có một số ít sinh viên đáp ứng được yêu cầu của các nhà tuyển </w:t>
      </w:r>
      <w:r w:rsidR="00512ED8">
        <w:rPr>
          <w:rFonts w:eastAsia="Times New Roman" w:cs="Times New Roman"/>
          <w:sz w:val="26"/>
          <w:szCs w:val="26"/>
        </w:rPr>
        <w:t>dụng</w:t>
      </w:r>
      <w:r w:rsidR="007375EC">
        <w:rPr>
          <w:rFonts w:eastAsia="Times New Roman" w:cs="Times New Roman"/>
          <w:sz w:val="26"/>
          <w:szCs w:val="26"/>
        </w:rPr>
        <w:t>.</w:t>
      </w:r>
      <w:proofErr w:type="gramEnd"/>
      <w:r w:rsidR="007375EC">
        <w:rPr>
          <w:rFonts w:eastAsia="Times New Roman" w:cs="Times New Roman"/>
          <w:sz w:val="26"/>
          <w:szCs w:val="26"/>
        </w:rPr>
        <w:t xml:space="preserve"> </w:t>
      </w:r>
      <w:proofErr w:type="gramStart"/>
      <w:r w:rsidR="007375EC">
        <w:rPr>
          <w:rFonts w:eastAsia="Times New Roman" w:cs="Times New Roman"/>
          <w:sz w:val="26"/>
          <w:szCs w:val="26"/>
        </w:rPr>
        <w:t>Vậy, với vai trò là người giảng viên giảng dạy các môn lý luận chính trị, chúng ta có thể làm gì để góp phần “cải thiện” tình trạng đó.</w:t>
      </w:r>
      <w:proofErr w:type="gramEnd"/>
      <w:r w:rsidR="007375EC">
        <w:rPr>
          <w:rFonts w:eastAsia="Times New Roman" w:cs="Times New Roman"/>
          <w:sz w:val="26"/>
          <w:szCs w:val="26"/>
        </w:rPr>
        <w:t xml:space="preserve"> </w:t>
      </w:r>
      <w:proofErr w:type="gramStart"/>
      <w:r w:rsidR="007375EC" w:rsidRPr="00C87586">
        <w:rPr>
          <w:rFonts w:eastAsia="Times New Roman" w:cs="Times New Roman"/>
          <w:sz w:val="26"/>
          <w:szCs w:val="26"/>
        </w:rPr>
        <w:t>Thiết nghĩ, tiến hành đưa kỹ năng mềm vào giảng dạy cho sinh viên là điều vô cùng cần thiết, đặc biệt là trong thời kỳ hội nhập.</w:t>
      </w:r>
      <w:proofErr w:type="gramEnd"/>
    </w:p>
    <w:p w:rsidR="009A22C9" w:rsidRDefault="00C87586" w:rsidP="00340893">
      <w:pPr>
        <w:shd w:val="clear" w:color="auto" w:fill="FFFFFF"/>
        <w:spacing w:after="0" w:line="360" w:lineRule="auto"/>
        <w:ind w:firstLine="709"/>
        <w:jc w:val="both"/>
        <w:rPr>
          <w:rFonts w:eastAsia="Times New Roman" w:cs="Times New Roman"/>
          <w:sz w:val="26"/>
          <w:szCs w:val="26"/>
        </w:rPr>
      </w:pPr>
      <w:r w:rsidRPr="00C87586">
        <w:rPr>
          <w:rFonts w:eastAsia="Times New Roman" w:cs="Times New Roman"/>
          <w:sz w:val="26"/>
          <w:szCs w:val="26"/>
        </w:rPr>
        <w:t xml:space="preserve"> </w:t>
      </w:r>
      <w:r w:rsidR="00512ED8" w:rsidRPr="00C87586">
        <w:rPr>
          <w:rFonts w:eastAsia="Times New Roman" w:cs="Times New Roman"/>
          <w:sz w:val="26"/>
          <w:szCs w:val="26"/>
        </w:rPr>
        <w:t xml:space="preserve">Kỹ </w:t>
      </w:r>
      <w:r w:rsidRPr="00C87586">
        <w:rPr>
          <w:rFonts w:eastAsia="Times New Roman" w:cs="Times New Roman"/>
          <w:sz w:val="26"/>
          <w:szCs w:val="26"/>
        </w:rPr>
        <w:t xml:space="preserve">năng </w:t>
      </w:r>
      <w:r w:rsidR="00512ED8">
        <w:rPr>
          <w:rFonts w:eastAsia="Times New Roman" w:cs="Times New Roman"/>
          <w:sz w:val="26"/>
          <w:szCs w:val="26"/>
        </w:rPr>
        <w:t>“</w:t>
      </w:r>
      <w:r w:rsidRPr="00C87586">
        <w:rPr>
          <w:rFonts w:eastAsia="Times New Roman" w:cs="Times New Roman"/>
          <w:sz w:val="26"/>
          <w:szCs w:val="26"/>
        </w:rPr>
        <w:t>mềm</w:t>
      </w:r>
      <w:r w:rsidR="00512ED8">
        <w:rPr>
          <w:rFonts w:eastAsia="Times New Roman" w:cs="Times New Roman"/>
          <w:sz w:val="26"/>
          <w:szCs w:val="26"/>
        </w:rPr>
        <w:t>”</w:t>
      </w:r>
      <w:r w:rsidRPr="00C87586">
        <w:rPr>
          <w:rFonts w:eastAsia="Times New Roman" w:cs="Times New Roman"/>
          <w:sz w:val="26"/>
          <w:szCs w:val="26"/>
        </w:rPr>
        <w:t xml:space="preserve"> nó là khái niệm để chỉ khả năng giao tiếp và làm việc</w:t>
      </w:r>
      <w:r w:rsidR="009D7BA3">
        <w:rPr>
          <w:rFonts w:eastAsia="Times New Roman" w:cs="Times New Roman"/>
          <w:sz w:val="26"/>
          <w:szCs w:val="26"/>
        </w:rPr>
        <w:t xml:space="preserve"> nhóm, </w:t>
      </w:r>
      <w:r w:rsidR="00512ED8">
        <w:rPr>
          <w:rFonts w:eastAsia="Times New Roman" w:cs="Times New Roman"/>
          <w:sz w:val="26"/>
          <w:szCs w:val="26"/>
        </w:rPr>
        <w:t xml:space="preserve">khả năng </w:t>
      </w:r>
      <w:r w:rsidR="009D7BA3">
        <w:rPr>
          <w:rFonts w:eastAsia="Times New Roman" w:cs="Times New Roman"/>
          <w:sz w:val="26"/>
          <w:szCs w:val="26"/>
        </w:rPr>
        <w:t>quản lý thời gian hợp lý, khả năng trình bày vấn đề, nói trước đám động, khả năng tư duy độc lập</w:t>
      </w:r>
      <w:r w:rsidR="00512ED8">
        <w:rPr>
          <w:rFonts w:eastAsia="Times New Roman" w:cs="Times New Roman"/>
          <w:sz w:val="26"/>
          <w:szCs w:val="26"/>
        </w:rPr>
        <w:t>, khả năng</w:t>
      </w:r>
      <w:r w:rsidRPr="00C87586">
        <w:rPr>
          <w:rFonts w:eastAsia="Times New Roman" w:cs="Times New Roman"/>
          <w:sz w:val="26"/>
          <w:szCs w:val="26"/>
        </w:rPr>
        <w:t xml:space="preserve"> lãnh đạo,</w:t>
      </w:r>
      <w:r w:rsidR="00512ED8">
        <w:rPr>
          <w:rFonts w:eastAsia="Times New Roman" w:cs="Times New Roman"/>
          <w:sz w:val="26"/>
          <w:szCs w:val="26"/>
        </w:rPr>
        <w:t xml:space="preserve"> khả năng</w:t>
      </w:r>
      <w:r w:rsidRPr="00C87586">
        <w:rPr>
          <w:rFonts w:eastAsia="Times New Roman" w:cs="Times New Roman"/>
          <w:sz w:val="26"/>
          <w:szCs w:val="26"/>
        </w:rPr>
        <w:t xml:space="preserve"> sáng tạo, </w:t>
      </w:r>
      <w:r w:rsidR="00512ED8">
        <w:rPr>
          <w:rFonts w:eastAsia="Times New Roman" w:cs="Times New Roman"/>
          <w:sz w:val="26"/>
          <w:szCs w:val="26"/>
        </w:rPr>
        <w:t xml:space="preserve">tư duy </w:t>
      </w:r>
      <w:r w:rsidRPr="00C87586">
        <w:rPr>
          <w:rFonts w:eastAsia="Times New Roman" w:cs="Times New Roman"/>
          <w:sz w:val="26"/>
          <w:szCs w:val="26"/>
        </w:rPr>
        <w:t>đổi mới.v..</w:t>
      </w:r>
      <w:proofErr w:type="gramStart"/>
      <w:r w:rsidRPr="00C87586">
        <w:rPr>
          <w:rFonts w:eastAsia="Times New Roman" w:cs="Times New Roman"/>
          <w:sz w:val="26"/>
          <w:szCs w:val="26"/>
        </w:rPr>
        <w:t>v</w:t>
      </w:r>
      <w:proofErr w:type="gramEnd"/>
      <w:r w:rsidRPr="00C87586">
        <w:rPr>
          <w:rFonts w:eastAsia="Times New Roman" w:cs="Times New Roman"/>
          <w:sz w:val="26"/>
          <w:szCs w:val="26"/>
        </w:rPr>
        <w:t xml:space="preserve">.. Đó thực sự là bí quyết của thành công bên cạnh yếu tố chuyên môn. </w:t>
      </w:r>
    </w:p>
    <w:p w:rsidR="00512ED8" w:rsidRDefault="00512ED8" w:rsidP="00512ED8">
      <w:pPr>
        <w:pStyle w:val="ListParagraph"/>
        <w:spacing w:after="0" w:line="360" w:lineRule="auto"/>
        <w:ind w:left="0" w:firstLine="567"/>
        <w:jc w:val="both"/>
        <w:rPr>
          <w:sz w:val="26"/>
          <w:szCs w:val="26"/>
        </w:rPr>
      </w:pPr>
      <w:r>
        <w:rPr>
          <w:sz w:val="26"/>
          <w:szCs w:val="26"/>
        </w:rPr>
        <w:t xml:space="preserve">Nhiều quan niệm cho rằng rèn luyện kỹ năng “mềm” cho học sinh, sinh viên là trách nhiệm của các tổ chức đoàn thể như: Đoàn thanh niên, hội sinh viên, các câu lạc bộ, các lớp đào tạo kỹ năng. Tuy nhiên, việc làm này không phải là trách nhiệm của riêng bản thân ai mà là của cả cộng động </w:t>
      </w:r>
      <w:proofErr w:type="gramStart"/>
      <w:r>
        <w:rPr>
          <w:sz w:val="26"/>
          <w:szCs w:val="26"/>
        </w:rPr>
        <w:t>chung</w:t>
      </w:r>
      <w:proofErr w:type="gramEnd"/>
      <w:r>
        <w:rPr>
          <w:sz w:val="26"/>
          <w:szCs w:val="26"/>
        </w:rPr>
        <w:t xml:space="preserve"> tay góp sức, trong đó có vai trò của người giảng viên.</w:t>
      </w:r>
    </w:p>
    <w:p w:rsidR="00512ED8" w:rsidRPr="00C123D7" w:rsidRDefault="00512ED8" w:rsidP="00C123D7">
      <w:pPr>
        <w:pStyle w:val="ListParagraph"/>
        <w:spacing w:after="0" w:line="360" w:lineRule="auto"/>
        <w:ind w:left="0" w:firstLine="567"/>
        <w:jc w:val="both"/>
        <w:rPr>
          <w:sz w:val="26"/>
          <w:szCs w:val="26"/>
        </w:rPr>
      </w:pPr>
      <w:r>
        <w:rPr>
          <w:sz w:val="26"/>
          <w:szCs w:val="26"/>
        </w:rPr>
        <w:t>Thực ra những phương pháp dạy học nhằm góp phần bổ sung kỹ năng “mềm” cho học sinh, sinh viên mà bản thân tôi rút ra không phải là những phương pháp xa lại với những giảng viên, đặc biệt là các giảng viên dạy môn các môn lý luận chính trị. Tuy nhiên, ở đây bản thân tôi nhận thấy rằng bên cạnh việc quan trọng nhất là truyền tải kiến thức, tri thức đến cho học sinh, sinh viên thì người giảng viên phải luôn chú trọng đến việc thực hiện các phương pháp giảng dạ</w:t>
      </w:r>
      <w:r w:rsidR="00B83F9C">
        <w:rPr>
          <w:sz w:val="26"/>
          <w:szCs w:val="26"/>
        </w:rPr>
        <w:t xml:space="preserve">y </w:t>
      </w:r>
      <w:r>
        <w:rPr>
          <w:sz w:val="26"/>
          <w:szCs w:val="26"/>
        </w:rPr>
        <w:t xml:space="preserve"> là nhằm tăng cường thêm những </w:t>
      </w:r>
      <w:r>
        <w:rPr>
          <w:sz w:val="26"/>
          <w:szCs w:val="26"/>
        </w:rPr>
        <w:lastRenderedPageBreak/>
        <w:t>kỹ năng “mềm” cho các em. Nhận thức được tầm quan trọng này sẽ giúp cho quá trình dạy học đạt được đồng thời hai mục đích: về phía người dạy sẽ đảm bảo được kiến thức và về phía người học ngoài việc cung cấp kiến thức còn giúp các em rèn luyện thêm những kỹ năng cần thiết sau khi ra trường.</w:t>
      </w:r>
    </w:p>
    <w:p w:rsidR="00B025F9" w:rsidRDefault="00197481" w:rsidP="00340893">
      <w:pPr>
        <w:pStyle w:val="ListParagraph"/>
        <w:numPr>
          <w:ilvl w:val="0"/>
          <w:numId w:val="1"/>
        </w:numPr>
        <w:spacing w:after="0" w:line="360" w:lineRule="auto"/>
        <w:ind w:left="0" w:firstLine="491"/>
        <w:jc w:val="both"/>
        <w:rPr>
          <w:b/>
          <w:sz w:val="26"/>
          <w:szCs w:val="26"/>
        </w:rPr>
      </w:pPr>
      <w:r w:rsidRPr="00C87586">
        <w:rPr>
          <w:b/>
          <w:sz w:val="26"/>
          <w:szCs w:val="26"/>
        </w:rPr>
        <w:t xml:space="preserve"> Một số phương pháp cơ bản nhằm </w:t>
      </w:r>
      <w:r w:rsidR="00B025F9">
        <w:rPr>
          <w:b/>
          <w:sz w:val="26"/>
          <w:szCs w:val="26"/>
        </w:rPr>
        <w:t>bổ sung kỹ năng “mềm” cho học sinh, sinh viên thông qua việc học tập các môn lý luận chính trị</w:t>
      </w:r>
    </w:p>
    <w:p w:rsidR="00F35414" w:rsidRDefault="00F35414" w:rsidP="00340893">
      <w:pPr>
        <w:pStyle w:val="ListParagraph"/>
        <w:numPr>
          <w:ilvl w:val="1"/>
          <w:numId w:val="1"/>
        </w:numPr>
        <w:spacing w:after="0" w:line="360" w:lineRule="auto"/>
        <w:jc w:val="both"/>
        <w:rPr>
          <w:b/>
          <w:i/>
          <w:sz w:val="26"/>
          <w:szCs w:val="26"/>
        </w:rPr>
      </w:pPr>
      <w:r w:rsidRPr="00C4312B">
        <w:rPr>
          <w:b/>
          <w:i/>
          <w:sz w:val="26"/>
          <w:szCs w:val="26"/>
        </w:rPr>
        <w:t xml:space="preserve">Phương pháp </w:t>
      </w:r>
      <w:r w:rsidR="00C4312B" w:rsidRPr="00C4312B">
        <w:rPr>
          <w:b/>
          <w:i/>
          <w:sz w:val="26"/>
          <w:szCs w:val="26"/>
        </w:rPr>
        <w:t>thảo luận</w:t>
      </w:r>
      <w:r w:rsidR="00763BB5">
        <w:rPr>
          <w:b/>
          <w:i/>
          <w:sz w:val="26"/>
          <w:szCs w:val="26"/>
        </w:rPr>
        <w:t xml:space="preserve"> nhóm</w:t>
      </w:r>
    </w:p>
    <w:p w:rsidR="00AA2B69" w:rsidRPr="00930D9F" w:rsidRDefault="00AA2B69" w:rsidP="00AA2B69">
      <w:pPr>
        <w:pStyle w:val="Default"/>
        <w:spacing w:line="360" w:lineRule="auto"/>
        <w:ind w:firstLine="567"/>
        <w:jc w:val="both"/>
        <w:rPr>
          <w:color w:val="auto"/>
          <w:sz w:val="26"/>
          <w:szCs w:val="26"/>
        </w:rPr>
      </w:pPr>
      <w:r w:rsidRPr="00AA2B69">
        <w:rPr>
          <w:color w:val="auto"/>
          <w:sz w:val="26"/>
          <w:szCs w:val="26"/>
        </w:rPr>
        <w:t xml:space="preserve">Tục ngữ có câu: “Một cây làm chẳng nên </w:t>
      </w:r>
      <w:proofErr w:type="gramStart"/>
      <w:r w:rsidRPr="00AA2B69">
        <w:rPr>
          <w:color w:val="auto"/>
          <w:sz w:val="26"/>
          <w:szCs w:val="26"/>
        </w:rPr>
        <w:t>non</w:t>
      </w:r>
      <w:proofErr w:type="gramEnd"/>
      <w:r w:rsidRPr="00AA2B69">
        <w:rPr>
          <w:color w:val="auto"/>
          <w:sz w:val="26"/>
          <w:szCs w:val="26"/>
        </w:rPr>
        <w:t xml:space="preserve">, ba cây chụm lại nên hòn núi cao”. Điều đó có nghĩa là, khi làm việc </w:t>
      </w:r>
      <w:proofErr w:type="gramStart"/>
      <w:r w:rsidRPr="00AA2B69">
        <w:rPr>
          <w:color w:val="auto"/>
          <w:sz w:val="26"/>
          <w:szCs w:val="26"/>
        </w:rPr>
        <w:t>theo</w:t>
      </w:r>
      <w:proofErr w:type="gramEnd"/>
      <w:r w:rsidRPr="00AA2B69">
        <w:rPr>
          <w:color w:val="auto"/>
          <w:sz w:val="26"/>
          <w:szCs w:val="26"/>
        </w:rPr>
        <w:t xml:space="preserve"> nhóm thì hiệu quả công việc cao hơn nhiều so với làm việc đơn lẻ.</w:t>
      </w:r>
      <w:r>
        <w:rPr>
          <w:color w:val="auto"/>
          <w:sz w:val="26"/>
          <w:szCs w:val="26"/>
        </w:rPr>
        <w:t xml:space="preserve"> </w:t>
      </w:r>
      <w:r w:rsidRPr="00AA2B69">
        <w:rPr>
          <w:color w:val="auto"/>
          <w:sz w:val="26"/>
          <w:szCs w:val="26"/>
        </w:rPr>
        <w:t xml:space="preserve">Vì vậy, các nhà tuyển dụng đặc biệt là các công ty nước ngoài rất quan tâm đến kỹ năng làm việc </w:t>
      </w:r>
      <w:proofErr w:type="gramStart"/>
      <w:r w:rsidRPr="00AA2B69">
        <w:rPr>
          <w:color w:val="auto"/>
          <w:sz w:val="26"/>
          <w:szCs w:val="26"/>
        </w:rPr>
        <w:t>theo</w:t>
      </w:r>
      <w:proofErr w:type="gramEnd"/>
      <w:r w:rsidRPr="00AA2B69">
        <w:rPr>
          <w:color w:val="auto"/>
          <w:sz w:val="26"/>
          <w:szCs w:val="26"/>
        </w:rPr>
        <w:t xml:space="preserve"> nhóm của ứng viên khi họ muốn tuyển dụng nhân viên mới. </w:t>
      </w:r>
      <w:proofErr w:type="gramStart"/>
      <w:r w:rsidRPr="00AA2B69">
        <w:rPr>
          <w:color w:val="auto"/>
          <w:sz w:val="26"/>
          <w:szCs w:val="26"/>
        </w:rPr>
        <w:t>Đây là một điểm yếu của người Việt nam, rất nhiề</w:t>
      </w:r>
      <w:r>
        <w:rPr>
          <w:color w:val="auto"/>
          <w:sz w:val="26"/>
          <w:szCs w:val="26"/>
        </w:rPr>
        <w:t xml:space="preserve">u học sinh, </w:t>
      </w:r>
      <w:r w:rsidRPr="00AA2B69">
        <w:rPr>
          <w:color w:val="auto"/>
          <w:sz w:val="26"/>
          <w:szCs w:val="26"/>
        </w:rPr>
        <w:t>sinh viên tốt nghiệp loại khá, loại giỏi nhưng khi phỏng vấn tìm việc làm vẫn rớt hoặc được đánh giá thấp về mặt này.</w:t>
      </w:r>
      <w:proofErr w:type="gramEnd"/>
    </w:p>
    <w:p w:rsidR="00AD45FF" w:rsidRPr="00AD45FF" w:rsidRDefault="00763BB5" w:rsidP="00AD45FF">
      <w:pPr>
        <w:pStyle w:val="Default"/>
        <w:spacing w:line="360" w:lineRule="auto"/>
        <w:ind w:firstLine="567"/>
        <w:jc w:val="both"/>
        <w:rPr>
          <w:color w:val="auto"/>
          <w:sz w:val="26"/>
          <w:szCs w:val="26"/>
        </w:rPr>
      </w:pPr>
      <w:proofErr w:type="gramStart"/>
      <w:r>
        <w:rPr>
          <w:sz w:val="26"/>
          <w:szCs w:val="26"/>
        </w:rPr>
        <w:t xml:space="preserve">Thảo luận nhóm là phương pháp </w:t>
      </w:r>
      <w:r w:rsidR="00C4312B" w:rsidRPr="000F12D7">
        <w:rPr>
          <w:sz w:val="26"/>
          <w:szCs w:val="26"/>
        </w:rPr>
        <w:t>chia</w:t>
      </w:r>
      <w:r>
        <w:rPr>
          <w:sz w:val="26"/>
          <w:szCs w:val="26"/>
        </w:rPr>
        <w:t xml:space="preserve"> lớp học</w:t>
      </w:r>
      <w:r w:rsidR="00C4312B" w:rsidRPr="000F12D7">
        <w:rPr>
          <w:sz w:val="26"/>
          <w:szCs w:val="26"/>
        </w:rPr>
        <w:t xml:space="preserve"> thành từng nhóm nhỏ từ 5 đến 7 người.</w:t>
      </w:r>
      <w:proofErr w:type="gramEnd"/>
      <w:r w:rsidR="00C4312B" w:rsidRPr="000F12D7">
        <w:rPr>
          <w:sz w:val="26"/>
          <w:szCs w:val="26"/>
        </w:rPr>
        <w:t xml:space="preserve">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w:t>
      </w:r>
      <w:proofErr w:type="gramStart"/>
      <w:r w:rsidR="00C4312B" w:rsidRPr="000F12D7">
        <w:rPr>
          <w:sz w:val="26"/>
          <w:szCs w:val="26"/>
        </w:rPr>
        <w:t>theo</w:t>
      </w:r>
      <w:proofErr w:type="gramEnd"/>
      <w:r w:rsidR="00C4312B" w:rsidRPr="000F12D7">
        <w:rPr>
          <w:sz w:val="26"/>
          <w:szCs w:val="26"/>
        </w:rPr>
        <w:t xml:space="preserve"> qui định do giảng viên đặt ra hoặc do chính nhóm đặt ra. </w:t>
      </w:r>
      <w:proofErr w:type="gramStart"/>
      <w:r w:rsidR="00930D9F" w:rsidRPr="000F12D7">
        <w:rPr>
          <w:color w:val="auto"/>
          <w:sz w:val="26"/>
          <w:szCs w:val="26"/>
        </w:rPr>
        <w:t>Các thành viên trong nhóm giúp đỡ nhau tìm hiểu vấn đề nêu ra trong không khí thi đua với các nhóm khác.</w:t>
      </w:r>
      <w:proofErr w:type="gramEnd"/>
      <w:r w:rsidR="00930D9F" w:rsidRPr="000F12D7">
        <w:rPr>
          <w:color w:val="auto"/>
          <w:sz w:val="26"/>
          <w:szCs w:val="26"/>
        </w:rPr>
        <w:t xml:space="preserve"> Khi có một nhóm nào lên thuyết trình, các nhóm còn lại phải đặt ra các câu hỏi phản biện hoặc câu hỏi đề nghị làm sáng tỏ vấn đề. Phương pháp hoạt động nhóm giúp các thành viên trong nhóm chia sẻ các băn khoăn, kinh nghiệm của bản thân, cùng nhau xây dựng nhận thức mới. </w:t>
      </w:r>
      <w:proofErr w:type="gramStart"/>
      <w:r w:rsidR="00930D9F" w:rsidRPr="000F12D7">
        <w:rPr>
          <w:color w:val="auto"/>
          <w:sz w:val="26"/>
          <w:szCs w:val="26"/>
        </w:rPr>
        <w:t>Bằng cách nói ra những điều đang nghĩ, mỗi người có thể nhận rõ trình độ hiểu biết của mình về chủ đề nêu ra, thấy mình cần học hỏi thêm những gì.</w:t>
      </w:r>
      <w:proofErr w:type="gramEnd"/>
      <w:r w:rsidR="00930D9F" w:rsidRPr="000F12D7">
        <w:rPr>
          <w:color w:val="auto"/>
          <w:sz w:val="26"/>
          <w:szCs w:val="26"/>
        </w:rPr>
        <w:t xml:space="preserve"> </w:t>
      </w:r>
      <w:proofErr w:type="gramStart"/>
      <w:r w:rsidR="00930D9F" w:rsidRPr="000F12D7">
        <w:rPr>
          <w:color w:val="auto"/>
          <w:sz w:val="26"/>
          <w:szCs w:val="26"/>
        </w:rPr>
        <w:t>Bài học trở thành quá trình học hỏi lẫn nhau chứ không phải là sự tiếp nhận thụ động từ giảng viên.</w:t>
      </w:r>
      <w:proofErr w:type="gramEnd"/>
      <w:r w:rsidR="00930D9F" w:rsidRPr="000F12D7">
        <w:rPr>
          <w:color w:val="auto"/>
          <w:sz w:val="26"/>
          <w:szCs w:val="26"/>
        </w:rPr>
        <w:t xml:space="preserve"> </w:t>
      </w:r>
      <w:proofErr w:type="gramStart"/>
      <w:r w:rsidR="00886739">
        <w:rPr>
          <w:color w:val="auto"/>
          <w:sz w:val="26"/>
          <w:szCs w:val="26"/>
        </w:rPr>
        <w:t>Lưu ý, giảng viên phải tạo điều kiện cho các thành viên trong nhóm đượ</w:t>
      </w:r>
      <w:r w:rsidR="00957623">
        <w:rPr>
          <w:color w:val="auto"/>
          <w:sz w:val="26"/>
          <w:szCs w:val="26"/>
        </w:rPr>
        <w:t>c nói, dám nói, tránh tình trạng cả nhóm chỉ một cá nhân đại diện trình bày, vì mục đích của chúng ta là ngoài việc cung cấp kiến thức</w:t>
      </w:r>
      <w:r w:rsidR="00886739">
        <w:rPr>
          <w:color w:val="auto"/>
          <w:sz w:val="26"/>
          <w:szCs w:val="26"/>
        </w:rPr>
        <w:t xml:space="preserve"> </w:t>
      </w:r>
      <w:r w:rsidR="00957623">
        <w:rPr>
          <w:color w:val="auto"/>
          <w:sz w:val="26"/>
          <w:szCs w:val="26"/>
        </w:rPr>
        <w:t>còn là</w:t>
      </w:r>
      <w:r w:rsidR="00886739">
        <w:rPr>
          <w:color w:val="auto"/>
          <w:sz w:val="26"/>
          <w:szCs w:val="26"/>
        </w:rPr>
        <w:t xml:space="preserve"> rèn luyện</w:t>
      </w:r>
      <w:r w:rsidR="00957623">
        <w:rPr>
          <w:color w:val="auto"/>
          <w:sz w:val="26"/>
          <w:szCs w:val="26"/>
        </w:rPr>
        <w:t xml:space="preserve"> các</w:t>
      </w:r>
      <w:r w:rsidR="00886739">
        <w:rPr>
          <w:color w:val="auto"/>
          <w:sz w:val="26"/>
          <w:szCs w:val="26"/>
        </w:rPr>
        <w:t xml:space="preserve"> kỹ năng</w:t>
      </w:r>
      <w:r w:rsidR="00AD45FF">
        <w:rPr>
          <w:color w:val="auto"/>
          <w:sz w:val="26"/>
          <w:szCs w:val="26"/>
        </w:rPr>
        <w:t>.</w:t>
      </w:r>
      <w:proofErr w:type="gramEnd"/>
    </w:p>
    <w:p w:rsidR="00AD45FF" w:rsidRPr="00AD45FF" w:rsidRDefault="00AD45FF" w:rsidP="00AD45FF">
      <w:pPr>
        <w:pStyle w:val="Default"/>
        <w:spacing w:line="360" w:lineRule="auto"/>
        <w:ind w:firstLine="567"/>
        <w:jc w:val="both"/>
        <w:rPr>
          <w:color w:val="auto"/>
          <w:sz w:val="26"/>
          <w:szCs w:val="26"/>
        </w:rPr>
      </w:pPr>
    </w:p>
    <w:p w:rsidR="0005420B" w:rsidRDefault="0005420B" w:rsidP="00340893">
      <w:pPr>
        <w:pStyle w:val="Default"/>
        <w:spacing w:line="360" w:lineRule="auto"/>
        <w:ind w:firstLine="567"/>
        <w:jc w:val="both"/>
        <w:rPr>
          <w:sz w:val="26"/>
          <w:szCs w:val="26"/>
        </w:rPr>
      </w:pPr>
      <w:r w:rsidRPr="000F12D7">
        <w:rPr>
          <w:sz w:val="26"/>
          <w:szCs w:val="26"/>
        </w:rPr>
        <w:lastRenderedPageBreak/>
        <w:t>Khác với kiểu dạy học truyền thống truyền thụ một chiều: thầy nói trò nghe, thảo luận nhóm là phương pháp giúp sinh viên được bộc lộ những khả năng của bản thân, hình thành kỹ năng tư duy, hợp tác trao đổi, chia sẻ</w:t>
      </w:r>
      <w:r w:rsidR="00701F70">
        <w:rPr>
          <w:sz w:val="26"/>
          <w:szCs w:val="26"/>
        </w:rPr>
        <w:t xml:space="preserve"> </w:t>
      </w:r>
      <w:r w:rsidRPr="000F12D7">
        <w:rPr>
          <w:sz w:val="26"/>
          <w:szCs w:val="26"/>
        </w:rPr>
        <w:t xml:space="preserve">và học hỏi lẫn nhau. </w:t>
      </w:r>
      <w:proofErr w:type="gramStart"/>
      <w:r w:rsidRPr="000F12D7">
        <w:rPr>
          <w:sz w:val="26"/>
          <w:szCs w:val="26"/>
        </w:rPr>
        <w:t>Thảo luận nhóm tạo không khí sôi nổi, thoải mái trong học tập.</w:t>
      </w:r>
      <w:proofErr w:type="gramEnd"/>
      <w:r w:rsidRPr="000F12D7">
        <w:rPr>
          <w:sz w:val="26"/>
          <w:szCs w:val="26"/>
        </w:rPr>
        <w:t xml:space="preserve"> Sinh viên luôn có được cảm giác tự do, không bị áp đặt qua đó phát huy được tính tích cực, chủ động sáng tạo của mình trong quá trình khám phá và chiếm lĩnh tri thức.</w:t>
      </w:r>
      <w:r w:rsidR="00C0608E">
        <w:rPr>
          <w:sz w:val="26"/>
          <w:szCs w:val="26"/>
        </w:rPr>
        <w:t xml:space="preserve"> Phương pháp này t</w:t>
      </w:r>
      <w:r w:rsidRPr="000F12D7">
        <w:rPr>
          <w:sz w:val="26"/>
          <w:szCs w:val="26"/>
        </w:rPr>
        <w:t xml:space="preserve">ạo </w:t>
      </w:r>
      <w:r w:rsidR="00C0608E">
        <w:rPr>
          <w:sz w:val="26"/>
          <w:szCs w:val="26"/>
        </w:rPr>
        <w:t>điều kiện</w:t>
      </w:r>
      <w:r w:rsidRPr="000F12D7">
        <w:rPr>
          <w:sz w:val="26"/>
          <w:szCs w:val="26"/>
        </w:rPr>
        <w:t xml:space="preserve"> để sinh viên mở rộng, đào sâu và nâng cao hơn sự hiểu biết về những vấn đề thảo luận; Sinh viên có cơ hội được lắng nghe, đánh giá, so sánh quan đi</w:t>
      </w:r>
      <w:r w:rsidR="00930D9F">
        <w:rPr>
          <w:sz w:val="26"/>
          <w:szCs w:val="26"/>
        </w:rPr>
        <w:t>ể</w:t>
      </w:r>
      <w:r w:rsidRPr="000F12D7">
        <w:rPr>
          <w:sz w:val="26"/>
          <w:szCs w:val="26"/>
        </w:rPr>
        <w:t>m, ý kiến của chính mình với ý kiến của những người tham gia thảo luận; được khẳng định và thể hiện chính kiến của mình; Tạo cách ứng xử, phản hồi nhanh về những vấn đề đặt ra…</w:t>
      </w:r>
    </w:p>
    <w:p w:rsidR="00E61BE4" w:rsidRDefault="00E61BE4" w:rsidP="00340893">
      <w:pPr>
        <w:pStyle w:val="Default"/>
        <w:spacing w:line="360" w:lineRule="auto"/>
        <w:ind w:firstLine="567"/>
        <w:jc w:val="both"/>
        <w:rPr>
          <w:sz w:val="26"/>
          <w:szCs w:val="26"/>
        </w:rPr>
      </w:pPr>
      <w:r>
        <w:rPr>
          <w:sz w:val="26"/>
          <w:szCs w:val="26"/>
        </w:rPr>
        <w:t xml:space="preserve">Tuy nhiên, </w:t>
      </w:r>
      <w:r w:rsidRPr="000F12D7">
        <w:rPr>
          <w:sz w:val="26"/>
          <w:szCs w:val="26"/>
        </w:rPr>
        <w:t>phương pháp này nếu thực hiện không tốt cũng bộc lộ rõ một số trở ngạ</w:t>
      </w:r>
      <w:r>
        <w:rPr>
          <w:sz w:val="26"/>
          <w:szCs w:val="26"/>
        </w:rPr>
        <w:t xml:space="preserve">i như: dễ </w:t>
      </w:r>
      <w:r w:rsidRPr="000F12D7">
        <w:rPr>
          <w:sz w:val="26"/>
          <w:szCs w:val="26"/>
        </w:rPr>
        <w:t>dẫn đến sự</w:t>
      </w:r>
      <w:r>
        <w:rPr>
          <w:sz w:val="26"/>
          <w:szCs w:val="26"/>
        </w:rPr>
        <w:t xml:space="preserve"> nhàm chán, mất thời gian, một số em học sinh, sinh viên ỷ lại vào các thành viên trong nhóm, tham gia đối phó và cuối cùng không mang lại hiệu quả như mong muốn. Do đó, để thực hiện tốt phương pháp này đòi hỏi người giảng viên phải có sự chuẩn bị </w:t>
      </w:r>
      <w:r w:rsidR="00E23F55">
        <w:rPr>
          <w:sz w:val="26"/>
          <w:szCs w:val="26"/>
        </w:rPr>
        <w:t>khoa học, khách quan</w:t>
      </w:r>
      <w:r>
        <w:rPr>
          <w:sz w:val="26"/>
          <w:szCs w:val="26"/>
        </w:rPr>
        <w:t xml:space="preserve"> từ khâu nêu vấn đề thảo luận, gợi mở, giúp đỡ tạo điều kiện cho các em trong quá trình chuẩn bị, tổ chức thảo luận cho đến khâu đánh giá, phân loại kết quả thảo luận. </w:t>
      </w:r>
      <w:proofErr w:type="gramStart"/>
      <w:r>
        <w:rPr>
          <w:sz w:val="26"/>
          <w:szCs w:val="26"/>
        </w:rPr>
        <w:t>Tạo điều kiện để phát huy khả năng tự giác, ham học hỏi.</w:t>
      </w:r>
      <w:proofErr w:type="gramEnd"/>
    </w:p>
    <w:p w:rsidR="00C4312B" w:rsidRDefault="00E61BE4" w:rsidP="00340893">
      <w:pPr>
        <w:pStyle w:val="Default"/>
        <w:spacing w:line="360" w:lineRule="auto"/>
        <w:ind w:firstLine="567"/>
        <w:jc w:val="both"/>
        <w:rPr>
          <w:color w:val="auto"/>
          <w:sz w:val="26"/>
          <w:szCs w:val="26"/>
        </w:rPr>
      </w:pPr>
      <w:r>
        <w:rPr>
          <w:color w:val="auto"/>
          <w:sz w:val="26"/>
          <w:szCs w:val="26"/>
        </w:rPr>
        <w:t>Như vậy, vớ</w:t>
      </w:r>
      <w:r w:rsidR="00E23F55">
        <w:rPr>
          <w:color w:val="auto"/>
          <w:sz w:val="26"/>
          <w:szCs w:val="26"/>
        </w:rPr>
        <w:t>i những</w:t>
      </w:r>
      <w:r>
        <w:rPr>
          <w:color w:val="auto"/>
          <w:sz w:val="26"/>
          <w:szCs w:val="26"/>
        </w:rPr>
        <w:t xml:space="preserve"> ưu điểm của phương pháp này</w:t>
      </w:r>
      <w:r w:rsidR="00C4312B" w:rsidRPr="000F12D7">
        <w:rPr>
          <w:color w:val="auto"/>
          <w:sz w:val="26"/>
          <w:szCs w:val="26"/>
        </w:rPr>
        <w:t xml:space="preserve"> có thể giúp </w:t>
      </w:r>
      <w:r>
        <w:rPr>
          <w:color w:val="auto"/>
          <w:sz w:val="26"/>
          <w:szCs w:val="26"/>
        </w:rPr>
        <w:t>học sinh, sinh viên rèn luyện các k</w:t>
      </w:r>
      <w:r w:rsidR="00C4312B" w:rsidRPr="000F12D7">
        <w:rPr>
          <w:color w:val="auto"/>
          <w:sz w:val="26"/>
          <w:szCs w:val="26"/>
        </w:rPr>
        <w:t>ỹ năng</w:t>
      </w:r>
      <w:r>
        <w:rPr>
          <w:color w:val="auto"/>
          <w:sz w:val="26"/>
          <w:szCs w:val="26"/>
        </w:rPr>
        <w:t xml:space="preserve"> “mềm” như</w:t>
      </w:r>
      <w:r w:rsidR="00C4312B" w:rsidRPr="000F12D7">
        <w:rPr>
          <w:color w:val="auto"/>
          <w:sz w:val="26"/>
          <w:szCs w:val="26"/>
        </w:rPr>
        <w:t xml:space="preserve"> </w:t>
      </w:r>
      <w:r>
        <w:rPr>
          <w:color w:val="auto"/>
          <w:sz w:val="26"/>
          <w:szCs w:val="26"/>
        </w:rPr>
        <w:t xml:space="preserve">kỹ năng </w:t>
      </w:r>
      <w:r w:rsidR="00C4312B" w:rsidRPr="000F12D7">
        <w:rPr>
          <w:color w:val="auto"/>
          <w:sz w:val="26"/>
          <w:szCs w:val="26"/>
        </w:rPr>
        <w:t>làm việc theo nhóm, kỹ năng giao tiế</w:t>
      </w:r>
      <w:r>
        <w:rPr>
          <w:color w:val="auto"/>
          <w:sz w:val="26"/>
          <w:szCs w:val="26"/>
        </w:rPr>
        <w:t xml:space="preserve">p, kỹ năng quản lý </w:t>
      </w:r>
      <w:r w:rsidR="00D86AA8">
        <w:rPr>
          <w:color w:val="auto"/>
          <w:sz w:val="26"/>
          <w:szCs w:val="26"/>
        </w:rPr>
        <w:t xml:space="preserve">phân bổ </w:t>
      </w:r>
      <w:r>
        <w:rPr>
          <w:color w:val="auto"/>
          <w:sz w:val="26"/>
          <w:szCs w:val="26"/>
        </w:rPr>
        <w:t>thời gian hợp lý</w:t>
      </w:r>
      <w:r w:rsidR="001112CC">
        <w:rPr>
          <w:color w:val="auto"/>
          <w:sz w:val="26"/>
          <w:szCs w:val="26"/>
        </w:rPr>
        <w:t>, kỹ năng trình bày giải quyết vấn phản biện vấn đề, rèn luyện kỹ năng tự tin nói trước đám đông, kỹ năng thuyết phục ngườ</w:t>
      </w:r>
      <w:r w:rsidR="00AD45FF">
        <w:rPr>
          <w:color w:val="auto"/>
          <w:sz w:val="26"/>
          <w:szCs w:val="26"/>
        </w:rPr>
        <w:t>i nghe, kỹ năng biết lắng nghe thậm chí cả những lời phản bác, phê bình của người khác…</w:t>
      </w:r>
      <w:r w:rsidR="00C0608E">
        <w:rPr>
          <w:color w:val="auto"/>
          <w:sz w:val="26"/>
          <w:szCs w:val="26"/>
        </w:rPr>
        <w:t>Đây là những kỹ năng rất cần thiết giúp cho học sinh, sinh viên sau khi ra trường có thể nhanh chóng hòa nhập môi trường làm việc, tạo điều kiện phát huy khả năng vốn có của bản thân.</w:t>
      </w:r>
    </w:p>
    <w:p w:rsidR="00C4312B" w:rsidRPr="00FD0FFF" w:rsidRDefault="00C4312B" w:rsidP="00340893">
      <w:pPr>
        <w:pStyle w:val="ListParagraph"/>
        <w:numPr>
          <w:ilvl w:val="1"/>
          <w:numId w:val="1"/>
        </w:numPr>
        <w:spacing w:after="0" w:line="360" w:lineRule="auto"/>
        <w:jc w:val="both"/>
        <w:rPr>
          <w:b/>
          <w:i/>
          <w:sz w:val="26"/>
          <w:szCs w:val="26"/>
        </w:rPr>
      </w:pPr>
      <w:r>
        <w:rPr>
          <w:b/>
          <w:i/>
          <w:sz w:val="26"/>
          <w:szCs w:val="26"/>
        </w:rPr>
        <w:t>Phương pháp</w:t>
      </w:r>
      <w:r w:rsidR="00A56476">
        <w:rPr>
          <w:b/>
          <w:i/>
          <w:sz w:val="26"/>
          <w:szCs w:val="26"/>
        </w:rPr>
        <w:t xml:space="preserve"> đóng vai</w:t>
      </w:r>
    </w:p>
    <w:p w:rsidR="00801AF0" w:rsidRDefault="00C4312B" w:rsidP="00801AF0">
      <w:pPr>
        <w:pStyle w:val="Default"/>
        <w:spacing w:line="360" w:lineRule="auto"/>
        <w:ind w:firstLine="720"/>
        <w:jc w:val="both"/>
        <w:rPr>
          <w:sz w:val="26"/>
          <w:szCs w:val="26"/>
        </w:rPr>
      </w:pPr>
      <w:proofErr w:type="gramStart"/>
      <w:r w:rsidRPr="00FD0FFF">
        <w:rPr>
          <w:sz w:val="26"/>
          <w:szCs w:val="26"/>
        </w:rPr>
        <w:t>Đóng vai là phương pháp tổ chức cho sinh viên thực hành một số cách ứng xử nào đó trong một tình huống giả định.</w:t>
      </w:r>
      <w:proofErr w:type="gramEnd"/>
      <w:r w:rsidRPr="00FD0FFF">
        <w:rPr>
          <w:sz w:val="26"/>
          <w:szCs w:val="26"/>
        </w:rPr>
        <w:t xml:space="preserve"> Phương pháp đóng vai có những ưu điểm:</w:t>
      </w:r>
      <w:r w:rsidR="00340893">
        <w:rPr>
          <w:sz w:val="26"/>
          <w:szCs w:val="26"/>
        </w:rPr>
        <w:t xml:space="preserve"> học sinh,</w:t>
      </w:r>
      <w:r w:rsidRPr="00FD0FFF">
        <w:rPr>
          <w:sz w:val="26"/>
          <w:szCs w:val="26"/>
        </w:rPr>
        <w:t xml:space="preserve"> sinh viên được rèn luyện thực hành những kỹ năng ứng xử và bày tỏ thái độ trong môi trường an toàn trước khi thực hành trong thực tiễn; gây hứng thú và chú ý cho </w:t>
      </w:r>
      <w:r w:rsidRPr="00FD0FFF">
        <w:rPr>
          <w:sz w:val="26"/>
          <w:szCs w:val="26"/>
        </w:rPr>
        <w:lastRenderedPageBreak/>
        <w:t xml:space="preserve">sinh viên; tạo điều kiện làm nảy sinh óc sáng tạo của sinh viên, khích lệ sự thay đổi thái độ, hành vi của sinh viên theo chuẩn mực hành vi đạo đức và chính trị – xã hội. </w:t>
      </w:r>
    </w:p>
    <w:p w:rsidR="00801AF0" w:rsidRPr="00E6195C" w:rsidRDefault="00E6195C" w:rsidP="00801AF0">
      <w:pPr>
        <w:pStyle w:val="Default"/>
        <w:spacing w:line="360" w:lineRule="auto"/>
        <w:ind w:firstLine="720"/>
        <w:jc w:val="both"/>
        <w:rPr>
          <w:sz w:val="26"/>
          <w:szCs w:val="26"/>
        </w:rPr>
      </w:pPr>
      <w:r w:rsidRPr="00E6195C">
        <w:rPr>
          <w:sz w:val="26"/>
          <w:szCs w:val="26"/>
        </w:rPr>
        <w:t>Thành công củ</w:t>
      </w:r>
      <w:r w:rsidR="000C6E74">
        <w:rPr>
          <w:sz w:val="26"/>
          <w:szCs w:val="26"/>
        </w:rPr>
        <w:t xml:space="preserve">a giảng </w:t>
      </w:r>
      <w:r w:rsidRPr="00E6195C">
        <w:rPr>
          <w:sz w:val="26"/>
          <w:szCs w:val="26"/>
        </w:rPr>
        <w:t>viên khi giảng dạy môn</w:t>
      </w:r>
      <w:r w:rsidR="00801AF0">
        <w:rPr>
          <w:sz w:val="26"/>
          <w:szCs w:val="26"/>
        </w:rPr>
        <w:t xml:space="preserve"> lý luận</w:t>
      </w:r>
      <w:r w:rsidRPr="00E6195C">
        <w:rPr>
          <w:sz w:val="26"/>
          <w:szCs w:val="26"/>
        </w:rPr>
        <w:t xml:space="preserve"> chính trị không chỉ được đánh giá</w:t>
      </w:r>
      <w:r w:rsidR="00801AF0">
        <w:rPr>
          <w:sz w:val="26"/>
          <w:szCs w:val="26"/>
        </w:rPr>
        <w:t xml:space="preserve"> </w:t>
      </w:r>
      <w:r w:rsidRPr="00E6195C">
        <w:rPr>
          <w:sz w:val="26"/>
          <w:szCs w:val="26"/>
        </w:rPr>
        <w:t xml:space="preserve">qua lượng kiến thức mà học sinh tiếp </w:t>
      </w:r>
      <w:proofErr w:type="gramStart"/>
      <w:r w:rsidRPr="00E6195C">
        <w:rPr>
          <w:sz w:val="26"/>
          <w:szCs w:val="26"/>
        </w:rPr>
        <w:t>thu</w:t>
      </w:r>
      <w:proofErr w:type="gramEnd"/>
      <w:r w:rsidRPr="00E6195C">
        <w:rPr>
          <w:sz w:val="26"/>
          <w:szCs w:val="26"/>
        </w:rPr>
        <w:t xml:space="preserve"> được, mà còn được đánh giá qua kỹ năng</w:t>
      </w:r>
      <w:r w:rsidR="00801AF0">
        <w:rPr>
          <w:sz w:val="26"/>
          <w:szCs w:val="26"/>
        </w:rPr>
        <w:t xml:space="preserve"> </w:t>
      </w:r>
      <w:r w:rsidRPr="00E6195C">
        <w:rPr>
          <w:sz w:val="26"/>
          <w:szCs w:val="26"/>
        </w:rPr>
        <w:t xml:space="preserve">giao tiếp và </w:t>
      </w:r>
      <w:r w:rsidR="00801AF0">
        <w:rPr>
          <w:sz w:val="26"/>
          <w:szCs w:val="26"/>
        </w:rPr>
        <w:t xml:space="preserve">kỹ năng </w:t>
      </w:r>
      <w:r w:rsidRPr="00E6195C">
        <w:rPr>
          <w:sz w:val="26"/>
          <w:szCs w:val="26"/>
        </w:rPr>
        <w:t xml:space="preserve">xử lý tình huống chính trị thực tế của học sinh. </w:t>
      </w:r>
    </w:p>
    <w:p w:rsidR="00512623" w:rsidRDefault="00E6195C" w:rsidP="00E6195C">
      <w:pPr>
        <w:pStyle w:val="Default"/>
        <w:spacing w:line="360" w:lineRule="auto"/>
        <w:ind w:firstLine="720"/>
        <w:jc w:val="both"/>
        <w:rPr>
          <w:sz w:val="26"/>
          <w:szCs w:val="26"/>
        </w:rPr>
      </w:pPr>
      <w:r w:rsidRPr="00E6195C">
        <w:rPr>
          <w:sz w:val="26"/>
          <w:szCs w:val="26"/>
        </w:rPr>
        <w:t xml:space="preserve">Ví dụ: </w:t>
      </w:r>
      <w:r w:rsidR="00512623">
        <w:rPr>
          <w:sz w:val="26"/>
          <w:szCs w:val="26"/>
        </w:rPr>
        <w:t>trong môn Đường lối cách mạng của Đảng cộng sản Việt Nam</w:t>
      </w:r>
    </w:p>
    <w:p w:rsidR="00512623" w:rsidRDefault="00512623" w:rsidP="00E6195C">
      <w:pPr>
        <w:pStyle w:val="Default"/>
        <w:spacing w:line="360" w:lineRule="auto"/>
        <w:ind w:firstLine="720"/>
        <w:jc w:val="both"/>
        <w:rPr>
          <w:sz w:val="26"/>
          <w:szCs w:val="26"/>
        </w:rPr>
      </w:pPr>
      <w:r>
        <w:rPr>
          <w:sz w:val="26"/>
          <w:szCs w:val="26"/>
        </w:rPr>
        <w:t>Chương 6</w:t>
      </w:r>
      <w:r w:rsidR="00890EBB">
        <w:rPr>
          <w:sz w:val="26"/>
          <w:szCs w:val="26"/>
        </w:rPr>
        <w:t>: Đường lối xây dựng Hệ thống chính trị, giảng viên có thể tổ chức cho các nhóm đóng vai trò là các đơn vị trong việc đổi mới hệ thống chính trị tại cấp xã, phường mình đang sinh sống.</w:t>
      </w:r>
    </w:p>
    <w:p w:rsidR="00E6195C" w:rsidRDefault="00512623" w:rsidP="00D457F8">
      <w:pPr>
        <w:pStyle w:val="Default"/>
        <w:spacing w:line="360" w:lineRule="auto"/>
        <w:ind w:firstLine="720"/>
        <w:jc w:val="both"/>
        <w:rPr>
          <w:sz w:val="26"/>
          <w:szCs w:val="26"/>
        </w:rPr>
      </w:pPr>
      <w:r>
        <w:rPr>
          <w:sz w:val="26"/>
          <w:szCs w:val="26"/>
        </w:rPr>
        <w:t xml:space="preserve">Chương </w:t>
      </w:r>
      <w:r w:rsidR="00890EBB">
        <w:rPr>
          <w:sz w:val="26"/>
          <w:szCs w:val="26"/>
        </w:rPr>
        <w:t>8:</w:t>
      </w:r>
      <w:r>
        <w:rPr>
          <w:sz w:val="26"/>
          <w:szCs w:val="26"/>
        </w:rPr>
        <w:t xml:space="preserve"> Đường lối đối ngoạ</w:t>
      </w:r>
      <w:r w:rsidR="00890EBB">
        <w:rPr>
          <w:sz w:val="26"/>
          <w:szCs w:val="26"/>
        </w:rPr>
        <w:t xml:space="preserve">i, giảng </w:t>
      </w:r>
      <w:r>
        <w:rPr>
          <w:sz w:val="26"/>
          <w:szCs w:val="26"/>
        </w:rPr>
        <w:t>viên có thể cho sinh viên đóng vai trong việc thể hiện những quan điểm, việc làm của bản thân trước thực tế tình hình Biển Đông có nhiều biến động như hiện nay.</w:t>
      </w:r>
    </w:p>
    <w:p w:rsidR="00E6195C" w:rsidRPr="00E6195C" w:rsidRDefault="00E6195C" w:rsidP="00801AF0">
      <w:pPr>
        <w:pStyle w:val="Default"/>
        <w:spacing w:line="360" w:lineRule="auto"/>
        <w:ind w:firstLine="567"/>
        <w:jc w:val="both"/>
        <w:rPr>
          <w:sz w:val="26"/>
          <w:szCs w:val="26"/>
        </w:rPr>
      </w:pPr>
      <w:r w:rsidRPr="00E6195C">
        <w:rPr>
          <w:sz w:val="26"/>
          <w:szCs w:val="26"/>
        </w:rPr>
        <w:t>Khi sử dụ</w:t>
      </w:r>
      <w:r w:rsidR="00512623">
        <w:rPr>
          <w:sz w:val="26"/>
          <w:szCs w:val="26"/>
        </w:rPr>
        <w:t>ng phương pháp này, giảng</w:t>
      </w:r>
      <w:r w:rsidRPr="00E6195C">
        <w:rPr>
          <w:sz w:val="26"/>
          <w:szCs w:val="26"/>
        </w:rPr>
        <w:t xml:space="preserve"> viên cần lưu ý một số điểm như sau:</w:t>
      </w:r>
    </w:p>
    <w:p w:rsidR="00E6195C" w:rsidRPr="00E6195C" w:rsidRDefault="00E6195C" w:rsidP="00801AF0">
      <w:pPr>
        <w:pStyle w:val="Default"/>
        <w:spacing w:line="360" w:lineRule="auto"/>
        <w:ind w:firstLine="567"/>
        <w:jc w:val="both"/>
        <w:rPr>
          <w:sz w:val="26"/>
          <w:szCs w:val="26"/>
        </w:rPr>
      </w:pPr>
      <w:r w:rsidRPr="00E6195C">
        <w:rPr>
          <w:sz w:val="26"/>
          <w:szCs w:val="26"/>
        </w:rPr>
        <w:t xml:space="preserve">- Tình huống nên để mở, không cho trước </w:t>
      </w:r>
      <w:proofErr w:type="gramStart"/>
      <w:r w:rsidRPr="00E6195C">
        <w:rPr>
          <w:sz w:val="26"/>
          <w:szCs w:val="26"/>
        </w:rPr>
        <w:t>“ kịch</w:t>
      </w:r>
      <w:proofErr w:type="gramEnd"/>
      <w:r w:rsidRPr="00E6195C">
        <w:rPr>
          <w:sz w:val="26"/>
          <w:szCs w:val="26"/>
        </w:rPr>
        <w:t xml:space="preserve"> bản”, </w:t>
      </w:r>
    </w:p>
    <w:p w:rsidR="00E6195C" w:rsidRPr="00E6195C" w:rsidRDefault="00E6195C" w:rsidP="00801AF0">
      <w:pPr>
        <w:pStyle w:val="Default"/>
        <w:spacing w:line="360" w:lineRule="auto"/>
        <w:ind w:firstLine="567"/>
        <w:jc w:val="both"/>
        <w:rPr>
          <w:sz w:val="26"/>
          <w:szCs w:val="26"/>
        </w:rPr>
      </w:pPr>
      <w:r w:rsidRPr="00E6195C">
        <w:rPr>
          <w:sz w:val="26"/>
          <w:szCs w:val="26"/>
        </w:rPr>
        <w:t>- Phải dành thời gian phù hợp cho các nhóm chuẩn bị đóng vai.</w:t>
      </w:r>
    </w:p>
    <w:p w:rsidR="00E6195C" w:rsidRPr="00E6195C" w:rsidRDefault="00E6195C" w:rsidP="00801AF0">
      <w:pPr>
        <w:pStyle w:val="Default"/>
        <w:spacing w:line="360" w:lineRule="auto"/>
        <w:ind w:firstLine="567"/>
        <w:jc w:val="both"/>
        <w:rPr>
          <w:sz w:val="26"/>
          <w:szCs w:val="26"/>
        </w:rPr>
      </w:pPr>
      <w:r w:rsidRPr="00E6195C">
        <w:rPr>
          <w:sz w:val="26"/>
          <w:szCs w:val="26"/>
        </w:rPr>
        <w:t>- Người đóng vai phải hiểu rõ vai của mình trong bài tập đóng vai để không lạc</w:t>
      </w:r>
    </w:p>
    <w:p w:rsidR="00E6195C" w:rsidRPr="00E6195C" w:rsidRDefault="00E6195C" w:rsidP="00801AF0">
      <w:pPr>
        <w:pStyle w:val="Default"/>
        <w:spacing w:line="360" w:lineRule="auto"/>
        <w:ind w:firstLine="567"/>
        <w:jc w:val="both"/>
        <w:rPr>
          <w:sz w:val="26"/>
          <w:szCs w:val="26"/>
        </w:rPr>
      </w:pPr>
      <w:proofErr w:type="gramStart"/>
      <w:r w:rsidRPr="00E6195C">
        <w:rPr>
          <w:sz w:val="26"/>
          <w:szCs w:val="26"/>
        </w:rPr>
        <w:t>đề</w:t>
      </w:r>
      <w:proofErr w:type="gramEnd"/>
      <w:r w:rsidRPr="00E6195C">
        <w:rPr>
          <w:sz w:val="26"/>
          <w:szCs w:val="26"/>
        </w:rPr>
        <w:t>.</w:t>
      </w:r>
    </w:p>
    <w:p w:rsidR="00E6195C" w:rsidRPr="00E6195C" w:rsidRDefault="00E6195C" w:rsidP="00801AF0">
      <w:pPr>
        <w:pStyle w:val="Default"/>
        <w:spacing w:line="360" w:lineRule="auto"/>
        <w:ind w:firstLine="567"/>
        <w:jc w:val="both"/>
        <w:rPr>
          <w:sz w:val="26"/>
          <w:szCs w:val="26"/>
        </w:rPr>
      </w:pPr>
      <w:r w:rsidRPr="00E6195C">
        <w:rPr>
          <w:sz w:val="26"/>
          <w:szCs w:val="26"/>
        </w:rPr>
        <w:t>- Nên khích lệ cả những học sinh nhút nhát tham gia.</w:t>
      </w:r>
    </w:p>
    <w:p w:rsidR="00C4312B" w:rsidRPr="00C4312B" w:rsidRDefault="00945A3F" w:rsidP="00945A3F">
      <w:pPr>
        <w:spacing w:after="0" w:line="360" w:lineRule="auto"/>
        <w:ind w:firstLine="567"/>
        <w:jc w:val="both"/>
        <w:rPr>
          <w:b/>
          <w:i/>
          <w:sz w:val="26"/>
          <w:szCs w:val="26"/>
        </w:rPr>
      </w:pPr>
      <w:r>
        <w:rPr>
          <w:sz w:val="26"/>
          <w:szCs w:val="26"/>
        </w:rPr>
        <w:t>Với p</w:t>
      </w:r>
      <w:r w:rsidRPr="00FD0FFF">
        <w:rPr>
          <w:sz w:val="26"/>
          <w:szCs w:val="26"/>
        </w:rPr>
        <w:t>hương pháp</w:t>
      </w:r>
      <w:r>
        <w:rPr>
          <w:sz w:val="26"/>
          <w:szCs w:val="26"/>
        </w:rPr>
        <w:t xml:space="preserve"> đóng vai nếu thực hiện tốt</w:t>
      </w:r>
      <w:r w:rsidRPr="00FD0FFF">
        <w:rPr>
          <w:sz w:val="26"/>
          <w:szCs w:val="26"/>
        </w:rPr>
        <w:t xml:space="preserve"> có thể giúp </w:t>
      </w:r>
      <w:r>
        <w:rPr>
          <w:sz w:val="26"/>
          <w:szCs w:val="26"/>
        </w:rPr>
        <w:t>học sinh, sinh viên rèn luyện các kỹ năng như: t</w:t>
      </w:r>
      <w:r w:rsidRPr="00FD0FFF">
        <w:rPr>
          <w:sz w:val="26"/>
          <w:szCs w:val="26"/>
        </w:rPr>
        <w:t>ư duy suy xét, phản biện</w:t>
      </w:r>
      <w:r>
        <w:rPr>
          <w:sz w:val="26"/>
          <w:szCs w:val="26"/>
        </w:rPr>
        <w:t xml:space="preserve">, </w:t>
      </w:r>
      <w:r w:rsidRPr="00FD0FFF">
        <w:rPr>
          <w:sz w:val="26"/>
          <w:szCs w:val="26"/>
        </w:rPr>
        <w:t>nhận biết về kiến thức, kỹ năng và thái độ cá nhận của bản thân</w:t>
      </w:r>
      <w:r w:rsidR="00BB0F7F">
        <w:rPr>
          <w:sz w:val="26"/>
          <w:szCs w:val="26"/>
        </w:rPr>
        <w:t xml:space="preserve">, </w:t>
      </w:r>
      <w:r w:rsidR="00BB0F7F" w:rsidRPr="00E215EE">
        <w:rPr>
          <w:sz w:val="26"/>
          <w:szCs w:val="26"/>
        </w:rPr>
        <w:t>phát triển tư duy chủ động, sáng tạo, phát hiện kịp thời và giải quyết hợp lý các vấn đề nả</w:t>
      </w:r>
      <w:r w:rsidR="00BB0F7F">
        <w:rPr>
          <w:sz w:val="26"/>
          <w:szCs w:val="26"/>
        </w:rPr>
        <w:t>y sinh. Những kỹ năng này giúp tạo nên tính độc lập để khi đi làm các em có thể: Đ</w:t>
      </w:r>
      <w:r w:rsidR="00BB0F7F" w:rsidRPr="00E215EE">
        <w:rPr>
          <w:sz w:val="26"/>
          <w:szCs w:val="26"/>
        </w:rPr>
        <w:t>ề xuất các giải pháp; Trao đổi, phán xét, cân bằng trong hướng giải quyết</w:t>
      </w:r>
      <w:r w:rsidR="00BB0F7F">
        <w:rPr>
          <w:sz w:val="26"/>
          <w:szCs w:val="26"/>
        </w:rPr>
        <w:t xml:space="preserve"> công việc.</w:t>
      </w:r>
    </w:p>
    <w:p w:rsidR="00C4312B" w:rsidRDefault="00C4312B" w:rsidP="00340893">
      <w:pPr>
        <w:pStyle w:val="ListParagraph"/>
        <w:numPr>
          <w:ilvl w:val="1"/>
          <w:numId w:val="1"/>
        </w:numPr>
        <w:spacing w:after="0" w:line="360" w:lineRule="auto"/>
        <w:jc w:val="both"/>
        <w:rPr>
          <w:b/>
          <w:i/>
          <w:sz w:val="26"/>
          <w:szCs w:val="26"/>
        </w:rPr>
      </w:pPr>
      <w:r>
        <w:rPr>
          <w:b/>
          <w:i/>
          <w:sz w:val="26"/>
          <w:szCs w:val="26"/>
        </w:rPr>
        <w:t>Phương pháp tự học</w:t>
      </w:r>
    </w:p>
    <w:p w:rsidR="00A56476" w:rsidRPr="00232E6D" w:rsidRDefault="00A56476" w:rsidP="00232E6D">
      <w:pPr>
        <w:pStyle w:val="ListParagraph"/>
        <w:spacing w:after="0" w:line="360" w:lineRule="auto"/>
        <w:ind w:left="0" w:firstLine="709"/>
        <w:jc w:val="both"/>
        <w:rPr>
          <w:sz w:val="26"/>
          <w:szCs w:val="26"/>
        </w:rPr>
      </w:pPr>
      <w:proofErr w:type="gramStart"/>
      <w:r w:rsidRPr="00232E6D">
        <w:rPr>
          <w:sz w:val="26"/>
          <w:szCs w:val="26"/>
        </w:rPr>
        <w:t xml:space="preserve">Ở bất kỳ </w:t>
      </w:r>
      <w:r w:rsidR="00232E6D">
        <w:rPr>
          <w:sz w:val="26"/>
          <w:szCs w:val="26"/>
        </w:rPr>
        <w:t>cấp bậc</w:t>
      </w:r>
      <w:r w:rsidRPr="00232E6D">
        <w:rPr>
          <w:sz w:val="26"/>
          <w:szCs w:val="26"/>
        </w:rPr>
        <w:t xml:space="preserve"> học nào hoạt động tự học cũng có ý nghĩa rất quan trọng đối với kết quả học tập, tuy nhiên đối với </w:t>
      </w:r>
      <w:r w:rsidR="00232E6D">
        <w:rPr>
          <w:sz w:val="26"/>
          <w:szCs w:val="26"/>
        </w:rPr>
        <w:t xml:space="preserve">học sinh, </w:t>
      </w:r>
      <w:r w:rsidRPr="00232E6D">
        <w:rPr>
          <w:sz w:val="26"/>
          <w:szCs w:val="26"/>
        </w:rPr>
        <w:t>sinh viên nó lại càng thiết thực hơn</w:t>
      </w:r>
      <w:r w:rsidR="00232E6D">
        <w:rPr>
          <w:sz w:val="26"/>
          <w:szCs w:val="26"/>
        </w:rPr>
        <w:t>.</w:t>
      </w:r>
      <w:proofErr w:type="gramEnd"/>
      <w:r w:rsidR="00232E6D">
        <w:rPr>
          <w:sz w:val="26"/>
          <w:szCs w:val="26"/>
        </w:rPr>
        <w:t xml:space="preserve"> Với tính chất của bậc học sau phổ thông yêu cầu </w:t>
      </w:r>
      <w:r w:rsidRPr="00232E6D">
        <w:rPr>
          <w:sz w:val="26"/>
          <w:szCs w:val="26"/>
        </w:rPr>
        <w:t xml:space="preserve">hoạt động nhận thức của </w:t>
      </w:r>
      <w:r w:rsidR="00232E6D">
        <w:rPr>
          <w:sz w:val="26"/>
          <w:szCs w:val="26"/>
        </w:rPr>
        <w:t xml:space="preserve">học sinh, </w:t>
      </w:r>
      <w:r w:rsidRPr="00232E6D">
        <w:rPr>
          <w:sz w:val="26"/>
          <w:szCs w:val="26"/>
        </w:rPr>
        <w:t xml:space="preserve">sinh viên ở mức cao hơn, mang tính chất độc lập, tự lực, tự giác, sáng tạo trong việc tiếp </w:t>
      </w:r>
      <w:proofErr w:type="gramStart"/>
      <w:r w:rsidRPr="00232E6D">
        <w:rPr>
          <w:sz w:val="26"/>
          <w:szCs w:val="26"/>
        </w:rPr>
        <w:t>thu</w:t>
      </w:r>
      <w:proofErr w:type="gramEnd"/>
      <w:r w:rsidRPr="00232E6D">
        <w:rPr>
          <w:sz w:val="26"/>
          <w:szCs w:val="26"/>
        </w:rPr>
        <w:t xml:space="preserve"> tri thức cũng như việc vận dụng tri thức vào các tình huống cụ thể. </w:t>
      </w:r>
      <w:proofErr w:type="gramStart"/>
      <w:r w:rsidRPr="00232E6D">
        <w:rPr>
          <w:sz w:val="26"/>
          <w:szCs w:val="26"/>
        </w:rPr>
        <w:t xml:space="preserve">Phương pháp học tập </w:t>
      </w:r>
      <w:r w:rsidR="00232E6D">
        <w:rPr>
          <w:sz w:val="26"/>
          <w:szCs w:val="26"/>
        </w:rPr>
        <w:t>của các em</w:t>
      </w:r>
      <w:r w:rsidRPr="00232E6D">
        <w:rPr>
          <w:sz w:val="26"/>
          <w:szCs w:val="26"/>
        </w:rPr>
        <w:t xml:space="preserve"> mang tính chất tự học, tự nghiên cứu nhưng điều đó cũng </w:t>
      </w:r>
      <w:r w:rsidRPr="00232E6D">
        <w:rPr>
          <w:sz w:val="26"/>
          <w:szCs w:val="26"/>
        </w:rPr>
        <w:lastRenderedPageBreak/>
        <w:t>không có nghĩa là thiếu vai trò của người giáo viên.</w:t>
      </w:r>
      <w:proofErr w:type="gramEnd"/>
      <w:r w:rsidRPr="00232E6D">
        <w:rPr>
          <w:sz w:val="26"/>
          <w:szCs w:val="26"/>
        </w:rPr>
        <w:t xml:space="preserve"> Do đó có thể nói</w:t>
      </w:r>
      <w:r w:rsidR="003F6A10">
        <w:rPr>
          <w:sz w:val="26"/>
          <w:szCs w:val="26"/>
        </w:rPr>
        <w:t xml:space="preserve"> rèn luyện</w:t>
      </w:r>
      <w:r w:rsidRPr="00232E6D">
        <w:rPr>
          <w:sz w:val="26"/>
          <w:szCs w:val="26"/>
        </w:rPr>
        <w:t xml:space="preserve"> hoạt động tự học là một khâu </w:t>
      </w:r>
      <w:r w:rsidR="003F6A10">
        <w:rPr>
          <w:sz w:val="26"/>
          <w:szCs w:val="26"/>
        </w:rPr>
        <w:t>quan trọng trong quá trình dạy học của người giảng viên.</w:t>
      </w:r>
    </w:p>
    <w:p w:rsidR="00A56476" w:rsidRPr="00A56476" w:rsidRDefault="00A56476" w:rsidP="003F6A10">
      <w:pPr>
        <w:pStyle w:val="ListParagraph"/>
        <w:spacing w:after="0" w:line="360" w:lineRule="auto"/>
        <w:ind w:left="0" w:firstLine="709"/>
        <w:jc w:val="both"/>
        <w:rPr>
          <w:sz w:val="26"/>
          <w:szCs w:val="26"/>
        </w:rPr>
      </w:pPr>
      <w:r w:rsidRPr="00A56476">
        <w:rPr>
          <w:sz w:val="26"/>
          <w:szCs w:val="26"/>
        </w:rPr>
        <w:t>Nhờ có tự học và chỉ bằng con đường tự học, người học mới có thể nắm vững tri thức, thông hiểu tri thức, bổ xung và hoàn thiện tri thức cũng như hình thành những kỹ năng, kỹ xảo tương ứng.</w:t>
      </w:r>
    </w:p>
    <w:p w:rsidR="00C4312B" w:rsidRDefault="00A56476" w:rsidP="00A56476">
      <w:pPr>
        <w:pStyle w:val="ListParagraph"/>
        <w:spacing w:after="0" w:line="360" w:lineRule="auto"/>
        <w:ind w:left="0" w:firstLine="709"/>
        <w:jc w:val="both"/>
        <w:rPr>
          <w:sz w:val="26"/>
          <w:szCs w:val="26"/>
        </w:rPr>
      </w:pPr>
      <w:proofErr w:type="gramStart"/>
      <w:r w:rsidRPr="00A56476">
        <w:rPr>
          <w:sz w:val="26"/>
          <w:szCs w:val="26"/>
        </w:rPr>
        <w:t>Tự học không chỉ có ý nghĩa đối với bản thân người học mà còn góp phần to lớn nâng cao chất lượng dạy học và đào tạo.</w:t>
      </w:r>
      <w:proofErr w:type="gramEnd"/>
      <w:r w:rsidRPr="00A56476">
        <w:rPr>
          <w:sz w:val="26"/>
          <w:szCs w:val="26"/>
        </w:rPr>
        <w:t xml:space="preserve"> Nói như vậy không có nghĩa là hạ thấp vai trò trách nhiệm của người giáo viên mà dưới sự tổ chức, hướng dẫn, chỉ đạo của người </w:t>
      </w:r>
      <w:r w:rsidR="003F6A10">
        <w:rPr>
          <w:sz w:val="26"/>
          <w:szCs w:val="26"/>
        </w:rPr>
        <w:t>giảng viên</w:t>
      </w:r>
      <w:r w:rsidRPr="00A56476">
        <w:rPr>
          <w:sz w:val="26"/>
          <w:szCs w:val="26"/>
        </w:rPr>
        <w:t>, học sinh đã biết cách tự học, chủ động, sáng tạo chiếm lĩnh kho tàng tri thức của nhân loại.Trong quá trình dạy học nói chung, dạy học ở đại họ</w:t>
      </w:r>
      <w:r w:rsidR="003F6A10">
        <w:rPr>
          <w:sz w:val="26"/>
          <w:szCs w:val="26"/>
        </w:rPr>
        <w:t>c nói riêng, người giảng viên</w:t>
      </w:r>
      <w:r w:rsidRPr="00A56476">
        <w:rPr>
          <w:sz w:val="26"/>
          <w:szCs w:val="26"/>
        </w:rPr>
        <w:t xml:space="preserve"> luôn giữ một vai trò quan trọng đặc biệt không thể thiếu được đó là sự tổ chức, điều khiển, hướng dẫn, chỉ đạo hoạt động học tập của  sinh viên. Nhưng thực tế cho thấy rằng, dù giáo viên có kiến thức uyên thâm đến đâu, phương pháp giảng dạy hay đến mấy nhưng học sinh không chịu đầu tư thời gian, không có sự lao động của cá nhân, không có niềm khao khát với tri thứ</w:t>
      </w:r>
      <w:r w:rsidR="003F6A10">
        <w:rPr>
          <w:sz w:val="26"/>
          <w:szCs w:val="26"/>
        </w:rPr>
        <w:t>c</w:t>
      </w:r>
      <w:r w:rsidRPr="00A56476">
        <w:rPr>
          <w:sz w:val="26"/>
          <w:szCs w:val="26"/>
        </w:rPr>
        <w:t>, không có kế hoạch và phương pháp học tập hợp lý, không tự giác tích cực trong học tập... thì việc học tập không đạt kết quả cao được.</w:t>
      </w:r>
    </w:p>
    <w:p w:rsidR="00EC43A6" w:rsidRDefault="00EC43A6" w:rsidP="00A56476">
      <w:pPr>
        <w:pStyle w:val="ListParagraph"/>
        <w:spacing w:after="0" w:line="360" w:lineRule="auto"/>
        <w:ind w:left="0" w:firstLine="709"/>
        <w:jc w:val="both"/>
        <w:rPr>
          <w:sz w:val="26"/>
          <w:szCs w:val="26"/>
        </w:rPr>
      </w:pPr>
      <w:r w:rsidRPr="00A56476">
        <w:rPr>
          <w:sz w:val="26"/>
          <w:szCs w:val="26"/>
        </w:rPr>
        <w:t>Hoạt động tự học của học sinh, sinh viên không chỉ nâng cao năng lực nhận  thức, rèn luyện thói quen, kỹ năng, kỹ xảo vận dụng tri thức của bản thân vào cuộc sống mà còn giáo dục tình cảm và những phẩm chất đạo đức của bản thân. Vì trên cơ sở những tri thức họ tiếp thu được nó có ý nghĩa sâu sắc đến việc giáo dục tư tưởng đạo đức, lối sống, niềm tin, rèn luyện phong cách làm việc cá nhân cũng như những phẩm chất ý chí cần thiết cho việc tổ chức lao động học tập của mỗi học sinh</w:t>
      </w:r>
      <w:r>
        <w:rPr>
          <w:sz w:val="26"/>
          <w:szCs w:val="26"/>
        </w:rPr>
        <w:t>.</w:t>
      </w:r>
    </w:p>
    <w:p w:rsidR="00EB6060" w:rsidRPr="00EB6060" w:rsidRDefault="00EB6060" w:rsidP="00EB6060">
      <w:pPr>
        <w:pStyle w:val="ListParagraph"/>
        <w:spacing w:after="0" w:line="360" w:lineRule="auto"/>
        <w:ind w:left="0" w:firstLine="709"/>
        <w:jc w:val="both"/>
        <w:rPr>
          <w:sz w:val="26"/>
          <w:szCs w:val="26"/>
        </w:rPr>
      </w:pPr>
      <w:proofErr w:type="gramStart"/>
      <w:r w:rsidRPr="00A56476">
        <w:rPr>
          <w:sz w:val="26"/>
          <w:szCs w:val="26"/>
        </w:rPr>
        <w:t>Trong xã hội phát triển vai trò của giáo dục ngày càng quan trọng, là động lực thúc đẩy sự phát triển và tiến bộ xã hội.</w:t>
      </w:r>
      <w:proofErr w:type="gramEnd"/>
      <w:r w:rsidRPr="00A56476">
        <w:rPr>
          <w:sz w:val="26"/>
          <w:szCs w:val="26"/>
        </w:rPr>
        <w:t xml:space="preserve"> Giáo dục phải đào tạo được thế hệ trẻ năng </w:t>
      </w:r>
      <w:proofErr w:type="gramStart"/>
      <w:r w:rsidRPr="00A56476">
        <w:rPr>
          <w:sz w:val="26"/>
          <w:szCs w:val="26"/>
        </w:rPr>
        <w:t>động,</w:t>
      </w:r>
      <w:proofErr w:type="gramEnd"/>
      <w:r w:rsidRPr="00A56476">
        <w:rPr>
          <w:sz w:val="26"/>
          <w:szCs w:val="26"/>
        </w:rPr>
        <w:t xml:space="preserve"> sáng tạo, có đủ tri thức, năng lực và có khả năng thích ứng với đời sống xã hội, làm phát triển xã hội. </w:t>
      </w:r>
      <w:proofErr w:type="gramStart"/>
      <w:r w:rsidRPr="00A56476">
        <w:rPr>
          <w:sz w:val="26"/>
          <w:szCs w:val="26"/>
        </w:rPr>
        <w:t>Muốn vậy thế hệ trẻ phải có năng lực đặc biệt đó là khả năng tự học, tự nâng cao, tự hoàn thiện</w:t>
      </w:r>
      <w:r>
        <w:rPr>
          <w:sz w:val="26"/>
          <w:szCs w:val="26"/>
        </w:rPr>
        <w:t>.</w:t>
      </w:r>
      <w:proofErr w:type="gramEnd"/>
      <w:r>
        <w:rPr>
          <w:sz w:val="26"/>
          <w:szCs w:val="26"/>
        </w:rPr>
        <w:t xml:space="preserve"> </w:t>
      </w:r>
      <w:r w:rsidRPr="00A56476">
        <w:rPr>
          <w:sz w:val="26"/>
          <w:szCs w:val="26"/>
        </w:rPr>
        <w:t>Có như vậy mới rèn luyện cho họ được kỹ năng tự học, tự nghiên cứu, không ngừng nâng cao vốn hiểu biết về văn hoá, khoa học kỹ thuật và hiện đại hoá vốn tri thức của mình để trở thành người công dân, người lao động với đầy đủ hành trang bước vào cuộc sống</w:t>
      </w:r>
      <w:r>
        <w:rPr>
          <w:sz w:val="26"/>
          <w:szCs w:val="26"/>
        </w:rPr>
        <w:t>.</w:t>
      </w:r>
    </w:p>
    <w:p w:rsidR="003F6A10" w:rsidRDefault="00C90E5A" w:rsidP="003F6A10">
      <w:pPr>
        <w:pStyle w:val="ListParagraph"/>
        <w:spacing w:after="0" w:line="360" w:lineRule="auto"/>
        <w:ind w:left="0" w:firstLine="709"/>
        <w:jc w:val="both"/>
        <w:rPr>
          <w:sz w:val="26"/>
          <w:szCs w:val="26"/>
        </w:rPr>
      </w:pPr>
      <w:proofErr w:type="gramStart"/>
      <w:r>
        <w:rPr>
          <w:sz w:val="26"/>
          <w:szCs w:val="26"/>
        </w:rPr>
        <w:lastRenderedPageBreak/>
        <w:t>Rèn luyện khả năng tự học đối với học sinh, sinh viên là việc làm rất cần thiết những cũng vô cùng khó khăn, bởi các em hay ỉ lại, học đối phó.</w:t>
      </w:r>
      <w:proofErr w:type="gramEnd"/>
      <w:r>
        <w:rPr>
          <w:sz w:val="26"/>
          <w:szCs w:val="26"/>
        </w:rPr>
        <w:t xml:space="preserve"> Do vậy, </w:t>
      </w:r>
      <w:r w:rsidR="003F6A10">
        <w:rPr>
          <w:sz w:val="26"/>
          <w:szCs w:val="26"/>
        </w:rPr>
        <w:t xml:space="preserve">người giảng viên phải có những phương pháp sáng tạo, linh hoạt, khoa học, khách quan để hướng dẫn, giúp đỡ các em trong vấn đề tự học. </w:t>
      </w:r>
      <w:r w:rsidR="00857A93">
        <w:rPr>
          <w:sz w:val="26"/>
          <w:szCs w:val="26"/>
        </w:rPr>
        <w:t>Giảng viên có thể cung cấp số điện thoại, email để các em trao đổi, đồng thời có những phương pháp khích lệ, có quá trình đánh giá khách quan, luôn tạo sự thích thú, muốn tìm hiểu thêm về vấn đề thầy cô nói.</w:t>
      </w:r>
    </w:p>
    <w:p w:rsidR="003F6A10" w:rsidRDefault="00EC43A6" w:rsidP="006A0AEE">
      <w:pPr>
        <w:pStyle w:val="ListParagraph"/>
        <w:spacing w:after="0" w:line="360" w:lineRule="auto"/>
        <w:ind w:left="0" w:firstLine="709"/>
        <w:jc w:val="both"/>
        <w:rPr>
          <w:sz w:val="26"/>
          <w:szCs w:val="26"/>
        </w:rPr>
      </w:pPr>
      <w:r>
        <w:rPr>
          <w:sz w:val="26"/>
          <w:szCs w:val="26"/>
        </w:rPr>
        <w:t>Với p</w:t>
      </w:r>
      <w:r w:rsidR="003F6A10">
        <w:rPr>
          <w:sz w:val="26"/>
          <w:szCs w:val="26"/>
        </w:rPr>
        <w:t xml:space="preserve">hương </w:t>
      </w:r>
      <w:r>
        <w:rPr>
          <w:sz w:val="26"/>
          <w:szCs w:val="26"/>
        </w:rPr>
        <w:t xml:space="preserve">pháp </w:t>
      </w:r>
      <w:r w:rsidR="00857A93">
        <w:rPr>
          <w:sz w:val="26"/>
          <w:szCs w:val="26"/>
        </w:rPr>
        <w:t xml:space="preserve">này </w:t>
      </w:r>
      <w:r>
        <w:rPr>
          <w:sz w:val="26"/>
          <w:szCs w:val="26"/>
        </w:rPr>
        <w:t>b</w:t>
      </w:r>
      <w:r w:rsidR="003F6A10" w:rsidRPr="00A56476">
        <w:rPr>
          <w:sz w:val="26"/>
          <w:szCs w:val="26"/>
        </w:rPr>
        <w:t>ên cạ</w:t>
      </w:r>
      <w:r>
        <w:rPr>
          <w:sz w:val="26"/>
          <w:szCs w:val="26"/>
        </w:rPr>
        <w:t xml:space="preserve">nh việc bổ </w:t>
      </w:r>
      <w:proofErr w:type="gramStart"/>
      <w:r>
        <w:rPr>
          <w:sz w:val="26"/>
          <w:szCs w:val="26"/>
        </w:rPr>
        <w:t>sung,</w:t>
      </w:r>
      <w:proofErr w:type="gramEnd"/>
      <w:r>
        <w:rPr>
          <w:sz w:val="26"/>
          <w:szCs w:val="26"/>
        </w:rPr>
        <w:t xml:space="preserve"> nâng cao kiến thức cho học sinh, sinh viên </w:t>
      </w:r>
      <w:r w:rsidR="003F6A10" w:rsidRPr="00A56476">
        <w:rPr>
          <w:sz w:val="26"/>
          <w:szCs w:val="26"/>
        </w:rPr>
        <w:t xml:space="preserve">còn </w:t>
      </w:r>
      <w:r>
        <w:rPr>
          <w:sz w:val="26"/>
          <w:szCs w:val="26"/>
        </w:rPr>
        <w:t xml:space="preserve">giúp các em </w:t>
      </w:r>
      <w:r w:rsidR="003F6A10" w:rsidRPr="00A56476">
        <w:rPr>
          <w:sz w:val="26"/>
          <w:szCs w:val="26"/>
        </w:rPr>
        <w:t>rèn luyệ</w:t>
      </w:r>
      <w:r>
        <w:rPr>
          <w:sz w:val="26"/>
          <w:szCs w:val="26"/>
        </w:rPr>
        <w:t xml:space="preserve">n </w:t>
      </w:r>
      <w:r w:rsidR="003F6A10" w:rsidRPr="00A56476">
        <w:rPr>
          <w:sz w:val="26"/>
          <w:szCs w:val="26"/>
        </w:rPr>
        <w:t xml:space="preserve">cách suy nghĩ, tính tự giác, </w:t>
      </w:r>
      <w:r>
        <w:rPr>
          <w:sz w:val="26"/>
          <w:szCs w:val="26"/>
        </w:rPr>
        <w:t xml:space="preserve">làm việc </w:t>
      </w:r>
      <w:r w:rsidR="003F6A10" w:rsidRPr="00A56476">
        <w:rPr>
          <w:sz w:val="26"/>
          <w:szCs w:val="26"/>
        </w:rPr>
        <w:t>độc lập</w:t>
      </w:r>
      <w:r>
        <w:rPr>
          <w:sz w:val="26"/>
          <w:szCs w:val="26"/>
        </w:rPr>
        <w:t xml:space="preserve">. </w:t>
      </w:r>
      <w:proofErr w:type="gramStart"/>
      <w:r>
        <w:rPr>
          <w:sz w:val="26"/>
          <w:szCs w:val="26"/>
        </w:rPr>
        <w:t xml:space="preserve">Đây cũng chính là những kỹ năng cần thiết </w:t>
      </w:r>
      <w:r w:rsidR="006A0AEE">
        <w:rPr>
          <w:sz w:val="26"/>
          <w:szCs w:val="26"/>
        </w:rPr>
        <w:t>giúp các em chủ động trong cộng việc của bản thân sau khi ra trường.</w:t>
      </w:r>
      <w:proofErr w:type="gramEnd"/>
    </w:p>
    <w:p w:rsidR="00197481" w:rsidRPr="00C87586" w:rsidRDefault="00EB6060" w:rsidP="00340893">
      <w:pPr>
        <w:pStyle w:val="ListParagraph"/>
        <w:numPr>
          <w:ilvl w:val="0"/>
          <w:numId w:val="1"/>
        </w:numPr>
        <w:tabs>
          <w:tab w:val="left" w:pos="851"/>
        </w:tabs>
        <w:spacing w:after="0" w:line="360" w:lineRule="auto"/>
        <w:ind w:left="0" w:firstLine="567"/>
        <w:jc w:val="both"/>
        <w:rPr>
          <w:b/>
          <w:sz w:val="26"/>
          <w:szCs w:val="26"/>
        </w:rPr>
      </w:pPr>
      <w:r>
        <w:rPr>
          <w:b/>
          <w:sz w:val="26"/>
          <w:szCs w:val="26"/>
        </w:rPr>
        <w:t>Vai trò của người giảng viên trong việc</w:t>
      </w:r>
      <w:r w:rsidR="00197481" w:rsidRPr="00C87586">
        <w:rPr>
          <w:b/>
          <w:sz w:val="26"/>
          <w:szCs w:val="26"/>
        </w:rPr>
        <w:t xml:space="preserve"> </w:t>
      </w:r>
      <w:r w:rsidR="00044ACD">
        <w:rPr>
          <w:b/>
          <w:sz w:val="26"/>
          <w:szCs w:val="26"/>
        </w:rPr>
        <w:t>rèn luyện</w:t>
      </w:r>
      <w:r w:rsidR="00267EA6">
        <w:rPr>
          <w:b/>
          <w:sz w:val="26"/>
          <w:szCs w:val="26"/>
        </w:rPr>
        <w:t xml:space="preserve"> các </w:t>
      </w:r>
      <w:r w:rsidR="00044ACD">
        <w:rPr>
          <w:b/>
          <w:sz w:val="26"/>
          <w:szCs w:val="26"/>
        </w:rPr>
        <w:t xml:space="preserve"> kỹ năng “mềm” qua việc học tập các môn lý luận chính trị</w:t>
      </w:r>
    </w:p>
    <w:p w:rsidR="00804F1D" w:rsidRDefault="00804F1D" w:rsidP="00340893">
      <w:pPr>
        <w:spacing w:after="0" w:line="360" w:lineRule="auto"/>
        <w:ind w:firstLine="567"/>
        <w:jc w:val="both"/>
        <w:rPr>
          <w:sz w:val="26"/>
          <w:szCs w:val="26"/>
        </w:rPr>
      </w:pPr>
      <w:r>
        <w:rPr>
          <w:sz w:val="26"/>
          <w:szCs w:val="26"/>
        </w:rPr>
        <w:t xml:space="preserve">Để thực hiện tốt vai trò của giảng viên trong việc góp phần bổ sung kỹ năng “mềm” cho học sinh, sinh viên bản thân </w:t>
      </w:r>
      <w:r w:rsidR="0034609F">
        <w:rPr>
          <w:sz w:val="26"/>
          <w:szCs w:val="26"/>
        </w:rPr>
        <w:t xml:space="preserve">người giảng viên </w:t>
      </w:r>
      <w:r w:rsidR="002E6D5A">
        <w:rPr>
          <w:sz w:val="26"/>
          <w:szCs w:val="26"/>
        </w:rPr>
        <w:t>phải tâm huyết và nỗ lực cố gắ</w:t>
      </w:r>
      <w:r w:rsidR="00E43D23">
        <w:rPr>
          <w:sz w:val="26"/>
          <w:szCs w:val="26"/>
        </w:rPr>
        <w:t>ng để rèn đức, luyện tài.</w:t>
      </w:r>
    </w:p>
    <w:p w:rsidR="0034609F" w:rsidRDefault="0034609F" w:rsidP="00340893">
      <w:pPr>
        <w:spacing w:after="0" w:line="360" w:lineRule="auto"/>
        <w:ind w:firstLine="567"/>
        <w:jc w:val="both"/>
        <w:rPr>
          <w:sz w:val="26"/>
          <w:szCs w:val="26"/>
        </w:rPr>
      </w:pPr>
      <w:proofErr w:type="gramStart"/>
      <w:r>
        <w:rPr>
          <w:sz w:val="26"/>
          <w:szCs w:val="26"/>
        </w:rPr>
        <w:t>Trước hết, người giảng viên sẽ không thể nào cung cấp đầy đủ kiến thức, kỹ năng cho học sinh, sinh viên nếu thiếu đi tinh thần, sự tâm huyến, yêu nghề thực sự.</w:t>
      </w:r>
      <w:proofErr w:type="gramEnd"/>
      <w:r>
        <w:rPr>
          <w:sz w:val="26"/>
          <w:szCs w:val="26"/>
        </w:rPr>
        <w:t xml:space="preserve"> Chỉ khi gắn bó và yêu với nghề thì họ mới băn khoăn</w:t>
      </w:r>
      <w:r w:rsidR="00E43D23">
        <w:rPr>
          <w:sz w:val="26"/>
          <w:szCs w:val="26"/>
        </w:rPr>
        <w:t>, trăn trở</w:t>
      </w:r>
      <w:r>
        <w:rPr>
          <w:sz w:val="26"/>
          <w:szCs w:val="26"/>
        </w:rPr>
        <w:t xml:space="preserve"> tìm ra những phương pháp, cách thức giúp quá trình giảng dạy của mình ngày một đa dạ</w:t>
      </w:r>
      <w:r w:rsidR="00E43D23">
        <w:rPr>
          <w:sz w:val="26"/>
          <w:szCs w:val="26"/>
        </w:rPr>
        <w:t>ng, phong phú hơn và hiệu quả hơn.</w:t>
      </w:r>
      <w:r>
        <w:rPr>
          <w:sz w:val="26"/>
          <w:szCs w:val="26"/>
        </w:rPr>
        <w:t xml:space="preserve"> Do vậy, hơn lúc nào hết người giảng viên phải tìm thấy và tạo ra niềm vui trong quá trình dạy họ</w:t>
      </w:r>
      <w:r w:rsidR="0043553C">
        <w:rPr>
          <w:sz w:val="26"/>
          <w:szCs w:val="26"/>
        </w:rPr>
        <w:t>c.</w:t>
      </w:r>
    </w:p>
    <w:p w:rsidR="00682076" w:rsidRPr="00C87586" w:rsidRDefault="0043553C" w:rsidP="00E43D23">
      <w:pPr>
        <w:spacing w:after="0" w:line="360" w:lineRule="auto"/>
        <w:ind w:firstLine="567"/>
        <w:jc w:val="both"/>
        <w:rPr>
          <w:sz w:val="26"/>
          <w:szCs w:val="26"/>
        </w:rPr>
      </w:pPr>
      <w:r>
        <w:rPr>
          <w:sz w:val="26"/>
          <w:szCs w:val="26"/>
        </w:rPr>
        <w:t xml:space="preserve">Thứ hai, muốn được học trò yêu mến, thích thú với môn học, </w:t>
      </w:r>
      <w:r w:rsidR="00DD707F">
        <w:rPr>
          <w:sz w:val="26"/>
          <w:szCs w:val="26"/>
        </w:rPr>
        <w:t xml:space="preserve">người giảng viên </w:t>
      </w:r>
      <w:r w:rsidR="00197481" w:rsidRPr="00C87586">
        <w:rPr>
          <w:sz w:val="26"/>
          <w:szCs w:val="26"/>
        </w:rPr>
        <w:t>phải chuẩn bị công phu, xác định mục tiêu bài giảng rõ ràng</w:t>
      </w:r>
      <w:proofErr w:type="gramStart"/>
      <w:r w:rsidR="00197481" w:rsidRPr="00C87586">
        <w:rPr>
          <w:sz w:val="26"/>
          <w:szCs w:val="26"/>
        </w:rPr>
        <w:t>,có</w:t>
      </w:r>
      <w:proofErr w:type="gramEnd"/>
      <w:r w:rsidR="00197481" w:rsidRPr="00C87586">
        <w:rPr>
          <w:sz w:val="26"/>
          <w:szCs w:val="26"/>
        </w:rPr>
        <w:t xml:space="preserve"> kế hoạch bài giảng cụ thể, nắm chắc đối tượng, trình độ học viên để chủ động thiết kế bài giảng về nội dung đáp ứng với trọng tâm, trọng điểm để lựa chọn phương pháp và phân định thời gian, phương tiện sử dụng trong bài giảng phù hợ</w:t>
      </w:r>
      <w:r w:rsidR="00DD707F">
        <w:rPr>
          <w:sz w:val="26"/>
          <w:szCs w:val="26"/>
        </w:rPr>
        <w:t>p.</w:t>
      </w:r>
      <w:r>
        <w:rPr>
          <w:sz w:val="26"/>
          <w:szCs w:val="26"/>
        </w:rPr>
        <w:t xml:space="preserve"> Người</w:t>
      </w:r>
      <w:r w:rsidR="00DD707F">
        <w:rPr>
          <w:sz w:val="26"/>
          <w:szCs w:val="26"/>
        </w:rPr>
        <w:t xml:space="preserve"> giảng viên phải rèn luyện các</w:t>
      </w:r>
      <w:r w:rsidR="00197481" w:rsidRPr="00C87586">
        <w:rPr>
          <w:sz w:val="26"/>
          <w:szCs w:val="26"/>
        </w:rPr>
        <w:t xml:space="preserve"> </w:t>
      </w:r>
      <w:r w:rsidR="00DD707F">
        <w:rPr>
          <w:sz w:val="26"/>
          <w:szCs w:val="26"/>
        </w:rPr>
        <w:t>kỹ năng</w:t>
      </w:r>
      <w:r w:rsidR="00197481" w:rsidRPr="00C87586">
        <w:rPr>
          <w:sz w:val="26"/>
          <w:szCs w:val="26"/>
        </w:rPr>
        <w:t xml:space="preserve"> nghiệp vụ sư phạm, tổ chức, định hướng, hướng dẫn học viên cùng tham gia tích cực vào bài giảng thông qua phương pháp dạy học tích cự</w:t>
      </w:r>
      <w:r w:rsidR="00DD707F">
        <w:rPr>
          <w:sz w:val="26"/>
          <w:szCs w:val="26"/>
        </w:rPr>
        <w:t xml:space="preserve">c, </w:t>
      </w:r>
      <w:r w:rsidR="00DD707F" w:rsidRPr="00C87586">
        <w:rPr>
          <w:sz w:val="26"/>
          <w:szCs w:val="26"/>
        </w:rPr>
        <w:t>khéo léo khi dẫn dắt vấn đề, tinh tế trong nhận xét đánh giá những nội dung mà học viên nêu lên</w:t>
      </w:r>
      <w:r w:rsidR="00E43D23">
        <w:rPr>
          <w:sz w:val="26"/>
          <w:szCs w:val="26"/>
        </w:rPr>
        <w:t>.</w:t>
      </w:r>
      <w:r w:rsidR="00DD707F">
        <w:rPr>
          <w:sz w:val="26"/>
          <w:szCs w:val="26"/>
        </w:rPr>
        <w:t xml:space="preserve"> </w:t>
      </w:r>
      <w:r w:rsidR="00E43D23">
        <w:rPr>
          <w:sz w:val="26"/>
          <w:szCs w:val="26"/>
        </w:rPr>
        <w:t xml:space="preserve">Giảng </w:t>
      </w:r>
      <w:r w:rsidR="00DD707F">
        <w:rPr>
          <w:sz w:val="26"/>
          <w:szCs w:val="26"/>
        </w:rPr>
        <w:t>viên cần</w:t>
      </w:r>
      <w:r w:rsidR="00197481" w:rsidRPr="00C87586">
        <w:rPr>
          <w:sz w:val="26"/>
          <w:szCs w:val="26"/>
        </w:rPr>
        <w:t xml:space="preserve"> có bản lĩnh nghề nghiệp, phải đầu tư dày công trong chuẩn bị nội dung, kiến thức cả về lý luận và những vấn đề liên quan đến thực tiễn, xem xét các phương pháp một cách kỹ lưỡng để có sự vận dụng nhịp nhàng các phương tiện hỗ trợ</w:t>
      </w:r>
      <w:r w:rsidR="00E43D23">
        <w:rPr>
          <w:sz w:val="26"/>
          <w:szCs w:val="26"/>
        </w:rPr>
        <w:t>.</w:t>
      </w:r>
    </w:p>
    <w:p w:rsidR="009A1D39" w:rsidRPr="00251433" w:rsidRDefault="00251433" w:rsidP="00251433">
      <w:pPr>
        <w:pStyle w:val="ListParagraph"/>
        <w:numPr>
          <w:ilvl w:val="0"/>
          <w:numId w:val="1"/>
        </w:numPr>
        <w:spacing w:after="0" w:line="360" w:lineRule="auto"/>
        <w:jc w:val="both"/>
        <w:rPr>
          <w:b/>
          <w:sz w:val="26"/>
          <w:szCs w:val="26"/>
        </w:rPr>
      </w:pPr>
      <w:r w:rsidRPr="00251433">
        <w:rPr>
          <w:b/>
          <w:sz w:val="26"/>
          <w:szCs w:val="26"/>
        </w:rPr>
        <w:lastRenderedPageBreak/>
        <w:t>Kết luận</w:t>
      </w:r>
    </w:p>
    <w:p w:rsidR="00C21048" w:rsidRPr="00804F1D" w:rsidRDefault="00C21048" w:rsidP="00C21048">
      <w:pPr>
        <w:spacing w:after="0" w:line="360" w:lineRule="auto"/>
        <w:ind w:firstLine="567"/>
        <w:jc w:val="both"/>
        <w:rPr>
          <w:sz w:val="26"/>
          <w:szCs w:val="26"/>
        </w:rPr>
      </w:pPr>
      <w:proofErr w:type="gramStart"/>
      <w:r w:rsidRPr="00804F1D">
        <w:rPr>
          <w:sz w:val="26"/>
          <w:szCs w:val="26"/>
        </w:rPr>
        <w:t>Không có một phương pháp giáo dục nào là vạn năng có thể thay thế cho tất cả các phương pháp, điều quan trọng là giảng viên phải biết sử dụng phối hợp, phát huy hiệu quả của từng phương pháp giảng dạy.</w:t>
      </w:r>
      <w:proofErr w:type="gramEnd"/>
      <w:r w:rsidRPr="00804F1D">
        <w:rPr>
          <w:sz w:val="26"/>
          <w:szCs w:val="26"/>
        </w:rPr>
        <w:t xml:space="preserve"> Và hơn trên hết </w:t>
      </w:r>
      <w:proofErr w:type="gramStart"/>
      <w:r w:rsidRPr="00804F1D">
        <w:rPr>
          <w:sz w:val="26"/>
          <w:szCs w:val="26"/>
        </w:rPr>
        <w:t>theo</w:t>
      </w:r>
      <w:proofErr w:type="gramEnd"/>
      <w:r w:rsidRPr="00804F1D">
        <w:rPr>
          <w:sz w:val="26"/>
          <w:szCs w:val="26"/>
        </w:rPr>
        <w:t xml:space="preserve"> bản thân tôi, người giảng viên luôn phải nhắc nhở bản thân về mục đích mà mình sử dụng các phương pháp giảng dạy ấy để không ngừng năng cao tính hiệu quả trong </w:t>
      </w:r>
      <w:r>
        <w:rPr>
          <w:sz w:val="26"/>
          <w:szCs w:val="26"/>
        </w:rPr>
        <w:t xml:space="preserve">quá trình </w:t>
      </w:r>
      <w:r w:rsidRPr="00804F1D">
        <w:rPr>
          <w:sz w:val="26"/>
          <w:szCs w:val="26"/>
        </w:rPr>
        <w:t>giảng dạy.</w:t>
      </w:r>
    </w:p>
    <w:p w:rsidR="00251433" w:rsidRDefault="00F03DA2" w:rsidP="00251433">
      <w:pPr>
        <w:pStyle w:val="ListParagraph"/>
        <w:spacing w:after="0" w:line="360" w:lineRule="auto"/>
        <w:ind w:left="0" w:firstLine="567"/>
        <w:jc w:val="both"/>
        <w:rPr>
          <w:sz w:val="26"/>
          <w:szCs w:val="26"/>
        </w:rPr>
      </w:pPr>
      <w:r>
        <w:rPr>
          <w:sz w:val="26"/>
          <w:szCs w:val="26"/>
        </w:rPr>
        <w:t xml:space="preserve">Trong xu thế hội nhập </w:t>
      </w:r>
      <w:r w:rsidR="00D64143">
        <w:rPr>
          <w:sz w:val="26"/>
          <w:szCs w:val="26"/>
        </w:rPr>
        <w:t xml:space="preserve">như </w:t>
      </w:r>
      <w:r>
        <w:rPr>
          <w:sz w:val="26"/>
          <w:szCs w:val="26"/>
        </w:rPr>
        <w:t>hiện nay, bên cạnh việc coi tri thức là nền tảng thì học sinh sinh viên phải có các kỹ năng “mềm” để đáp ứng yêu cầu sự phát triển của xã hội</w:t>
      </w:r>
      <w:r w:rsidR="00077643">
        <w:rPr>
          <w:sz w:val="26"/>
          <w:szCs w:val="26"/>
        </w:rPr>
        <w:t xml:space="preserve">. Việc rèn luyện kỹ năng “mềm” cho học sinh, sinh viên không phải là ngày một ngày hai, không phải là công việc có thể thực hiện thành công ngay từ những buổi đầu, nhất là học sinh, sinh viên trường kỹ thuật lại càng khó khăn hơn. </w:t>
      </w:r>
      <w:r w:rsidR="00D64143">
        <w:rPr>
          <w:sz w:val="26"/>
          <w:szCs w:val="26"/>
        </w:rPr>
        <w:t>Do vậy, người giảng viên phải</w:t>
      </w:r>
      <w:r w:rsidR="00077643">
        <w:rPr>
          <w:sz w:val="26"/>
          <w:szCs w:val="26"/>
        </w:rPr>
        <w:t xml:space="preserve"> kiên trì hỗ trợ hướng dẫn các em đồng thời</w:t>
      </w:r>
      <w:r w:rsidR="00D64143">
        <w:rPr>
          <w:sz w:val="26"/>
          <w:szCs w:val="26"/>
        </w:rPr>
        <w:t xml:space="preserve"> nhanh chóng bắt kịp xu thế, có những đổi mới trong quá trình giảng dạy để làm sao học sinh, sinh viên khi ra trường có thể tự tin vào kiến thức và bản lĩnh trước những kỹ năng đã được đào tạo từ nhà trường.</w:t>
      </w:r>
    </w:p>
    <w:p w:rsidR="00B7170D" w:rsidRDefault="00B7170D" w:rsidP="00B7170D">
      <w:pPr>
        <w:pStyle w:val="ListParagraph"/>
        <w:spacing w:after="0" w:line="360" w:lineRule="auto"/>
        <w:ind w:left="0" w:firstLine="567"/>
        <w:jc w:val="center"/>
        <w:rPr>
          <w:sz w:val="26"/>
          <w:szCs w:val="26"/>
        </w:rPr>
      </w:pPr>
    </w:p>
    <w:p w:rsidR="00B7170D" w:rsidRPr="00B7170D" w:rsidRDefault="00B7170D" w:rsidP="00B7170D">
      <w:pPr>
        <w:pStyle w:val="ListParagraph"/>
        <w:spacing w:after="0" w:line="360" w:lineRule="auto"/>
        <w:ind w:left="0" w:firstLine="567"/>
        <w:jc w:val="center"/>
        <w:rPr>
          <w:b/>
          <w:sz w:val="26"/>
          <w:szCs w:val="26"/>
        </w:rPr>
      </w:pPr>
      <w:r w:rsidRPr="00B7170D">
        <w:rPr>
          <w:b/>
          <w:sz w:val="26"/>
          <w:szCs w:val="26"/>
        </w:rPr>
        <w:t>TÀI LIỆU THAM KHẢO</w:t>
      </w:r>
    </w:p>
    <w:p w:rsidR="00B7170D" w:rsidRPr="00B7170D" w:rsidRDefault="00B7170D" w:rsidP="00545E7B">
      <w:pPr>
        <w:pStyle w:val="ListParagraph"/>
        <w:numPr>
          <w:ilvl w:val="0"/>
          <w:numId w:val="3"/>
        </w:numPr>
        <w:spacing w:after="0" w:line="360" w:lineRule="auto"/>
        <w:ind w:left="142" w:firstLine="284"/>
        <w:jc w:val="both"/>
        <w:rPr>
          <w:rFonts w:cs="Times New Roman"/>
          <w:b/>
          <w:sz w:val="28"/>
          <w:szCs w:val="28"/>
        </w:rPr>
      </w:pPr>
      <w:r w:rsidRPr="00B7170D">
        <w:rPr>
          <w:rFonts w:cs="Times New Roman"/>
          <w:sz w:val="28"/>
          <w:szCs w:val="28"/>
          <w:shd w:val="clear" w:color="auto" w:fill="FFFFFF"/>
        </w:rPr>
        <w:t xml:space="preserve">Bộ giáo dục: </w:t>
      </w:r>
      <w:hyperlink r:id="rId6" w:history="1">
        <w:r w:rsidRPr="00F51453">
          <w:rPr>
            <w:rStyle w:val="Hyperlink"/>
            <w:rFonts w:cs="Times New Roman"/>
            <w:sz w:val="28"/>
            <w:szCs w:val="28"/>
            <w:shd w:val="clear" w:color="auto" w:fill="FFFFFF"/>
          </w:rPr>
          <w:t>www.moet.gov.vn</w:t>
        </w:r>
      </w:hyperlink>
    </w:p>
    <w:p w:rsidR="00B7170D" w:rsidRPr="00B7170D" w:rsidRDefault="00B7170D" w:rsidP="00545E7B">
      <w:pPr>
        <w:pStyle w:val="ListParagraph"/>
        <w:numPr>
          <w:ilvl w:val="0"/>
          <w:numId w:val="3"/>
        </w:numPr>
        <w:spacing w:after="0" w:line="360" w:lineRule="auto"/>
        <w:ind w:left="142" w:firstLine="284"/>
        <w:jc w:val="both"/>
        <w:rPr>
          <w:rFonts w:eastAsia="Calibri" w:cs="Times New Roman"/>
          <w:b/>
          <w:sz w:val="28"/>
          <w:szCs w:val="28"/>
        </w:rPr>
      </w:pPr>
      <w:r w:rsidRPr="00B7170D">
        <w:rPr>
          <w:rFonts w:eastAsia="Calibri" w:cs="Times New Roman"/>
          <w:b/>
        </w:rPr>
        <w:t xml:space="preserve">Nghị quyết </w:t>
      </w:r>
      <w:r>
        <w:rPr>
          <w:b/>
        </w:rPr>
        <w:t xml:space="preserve">số 29 TW ngày 4/11/2013 của </w:t>
      </w:r>
      <w:r w:rsidRPr="00B7170D">
        <w:rPr>
          <w:rFonts w:eastAsia="Calibri" w:cs="Times New Roman"/>
          <w:b/>
        </w:rPr>
        <w:t>Hội nghị Trung ương 8 khóa XI về đổi mới căn bản, toàn diện giáo dục và đào tạo</w:t>
      </w:r>
    </w:p>
    <w:p w:rsidR="00B7170D" w:rsidRDefault="0019040A" w:rsidP="00545E7B">
      <w:pPr>
        <w:pStyle w:val="ListParagraph"/>
        <w:numPr>
          <w:ilvl w:val="0"/>
          <w:numId w:val="3"/>
        </w:numPr>
        <w:spacing w:after="0" w:line="360" w:lineRule="auto"/>
        <w:ind w:left="142" w:firstLine="284"/>
        <w:jc w:val="both"/>
        <w:rPr>
          <w:rFonts w:cs="Times New Roman"/>
          <w:b/>
          <w:sz w:val="28"/>
          <w:szCs w:val="28"/>
        </w:rPr>
      </w:pPr>
      <w:hyperlink r:id="rId7" w:history="1">
        <w:r w:rsidR="00B7170D" w:rsidRPr="00F51453">
          <w:rPr>
            <w:rStyle w:val="Hyperlink"/>
            <w:rFonts w:cs="Times New Roman"/>
            <w:b/>
            <w:sz w:val="28"/>
            <w:szCs w:val="28"/>
          </w:rPr>
          <w:t>http://vnexpress.net/tin-tuc/giao-duc/cach-phat-trien-ky-nang-mem-cho-sinh-vien-3158257.html</w:t>
        </w:r>
      </w:hyperlink>
    </w:p>
    <w:p w:rsidR="00B7170D" w:rsidRPr="00B7170D" w:rsidRDefault="00B7170D" w:rsidP="00545E7B">
      <w:pPr>
        <w:pStyle w:val="ListParagraph"/>
        <w:numPr>
          <w:ilvl w:val="0"/>
          <w:numId w:val="3"/>
        </w:numPr>
        <w:spacing w:after="0" w:line="360" w:lineRule="auto"/>
        <w:ind w:left="142" w:firstLine="284"/>
        <w:jc w:val="both"/>
        <w:rPr>
          <w:rFonts w:cs="Times New Roman"/>
          <w:b/>
          <w:sz w:val="28"/>
          <w:szCs w:val="28"/>
        </w:rPr>
      </w:pPr>
      <w:r w:rsidRPr="00B7170D">
        <w:rPr>
          <w:rFonts w:cs="Times New Roman"/>
          <w:b/>
          <w:sz w:val="28"/>
          <w:szCs w:val="28"/>
        </w:rPr>
        <w:t>http://vietnamnet.vn/vn/giao-duc/151633/9-ky-nang-can-thiet-voi-sinh-vien.html</w:t>
      </w:r>
    </w:p>
    <w:p w:rsidR="009A1D39" w:rsidRPr="00C87586" w:rsidRDefault="009A1D39" w:rsidP="00340893">
      <w:pPr>
        <w:spacing w:after="0" w:line="360" w:lineRule="auto"/>
        <w:ind w:firstLine="567"/>
        <w:jc w:val="both"/>
        <w:rPr>
          <w:sz w:val="26"/>
          <w:szCs w:val="26"/>
        </w:rPr>
      </w:pPr>
    </w:p>
    <w:sectPr w:rsidR="009A1D39" w:rsidRPr="00C87586" w:rsidSect="0025560E">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B5337"/>
    <w:multiLevelType w:val="hybridMultilevel"/>
    <w:tmpl w:val="FE104098"/>
    <w:lvl w:ilvl="0" w:tplc="D952E162">
      <w:start w:val="3"/>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70C1597"/>
    <w:multiLevelType w:val="multilevel"/>
    <w:tmpl w:val="D644B02A"/>
    <w:lvl w:ilvl="0">
      <w:start w:val="1"/>
      <w:numFmt w:val="decimal"/>
      <w:lvlText w:val="%1."/>
      <w:lvlJc w:val="left"/>
      <w:pPr>
        <w:ind w:left="644"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55B07B84"/>
    <w:multiLevelType w:val="hybridMultilevel"/>
    <w:tmpl w:val="0DA4CA60"/>
    <w:lvl w:ilvl="0" w:tplc="217AC110">
      <w:start w:val="1"/>
      <w:numFmt w:val="decimal"/>
      <w:lvlText w:val="%1."/>
      <w:lvlJc w:val="left"/>
      <w:pPr>
        <w:ind w:left="927" w:hanging="360"/>
      </w:pPr>
      <w:rPr>
        <w:rFonts w:ascii="Arial" w:hAnsi="Arial" w:cs="Arial" w:hint="default"/>
        <w:b w:val="0"/>
        <w:color w:val="006621"/>
        <w:sz w:val="1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grammar="clean"/>
  <w:defaultTabStop w:val="720"/>
  <w:drawingGridHorizontalSpacing w:val="120"/>
  <w:displayHorizontalDrawingGridEvery w:val="2"/>
  <w:displayVerticalDrawingGridEvery w:val="2"/>
  <w:characterSpacingControl w:val="doNotCompress"/>
  <w:compat/>
  <w:rsids>
    <w:rsidRoot w:val="0025560E"/>
    <w:rsid w:val="00044ACD"/>
    <w:rsid w:val="0005420B"/>
    <w:rsid w:val="00077643"/>
    <w:rsid w:val="000C6E74"/>
    <w:rsid w:val="000F12D7"/>
    <w:rsid w:val="001112CC"/>
    <w:rsid w:val="00127466"/>
    <w:rsid w:val="0019040A"/>
    <w:rsid w:val="00197481"/>
    <w:rsid w:val="00231A0B"/>
    <w:rsid w:val="00232E6D"/>
    <w:rsid w:val="00251433"/>
    <w:rsid w:val="0025560E"/>
    <w:rsid w:val="00267EA6"/>
    <w:rsid w:val="002D003A"/>
    <w:rsid w:val="002E6D5A"/>
    <w:rsid w:val="00340893"/>
    <w:rsid w:val="0034609F"/>
    <w:rsid w:val="003F6A10"/>
    <w:rsid w:val="0043553C"/>
    <w:rsid w:val="00490138"/>
    <w:rsid w:val="0050544D"/>
    <w:rsid w:val="00512623"/>
    <w:rsid w:val="00512ED8"/>
    <w:rsid w:val="00541CCD"/>
    <w:rsid w:val="00545E7B"/>
    <w:rsid w:val="00682076"/>
    <w:rsid w:val="006A0AEE"/>
    <w:rsid w:val="006D67BD"/>
    <w:rsid w:val="00701F70"/>
    <w:rsid w:val="007375EC"/>
    <w:rsid w:val="0076118A"/>
    <w:rsid w:val="00763BB5"/>
    <w:rsid w:val="007E697C"/>
    <w:rsid w:val="00801AF0"/>
    <w:rsid w:val="00804F1D"/>
    <w:rsid w:val="00806847"/>
    <w:rsid w:val="00857A93"/>
    <w:rsid w:val="00886739"/>
    <w:rsid w:val="00890EBB"/>
    <w:rsid w:val="00930D9F"/>
    <w:rsid w:val="00944734"/>
    <w:rsid w:val="00945A3F"/>
    <w:rsid w:val="0095706E"/>
    <w:rsid w:val="00957623"/>
    <w:rsid w:val="009776BC"/>
    <w:rsid w:val="009A1D39"/>
    <w:rsid w:val="009A22C9"/>
    <w:rsid w:val="009D1CE1"/>
    <w:rsid w:val="009D7BA3"/>
    <w:rsid w:val="00A036A5"/>
    <w:rsid w:val="00A17CDF"/>
    <w:rsid w:val="00A56476"/>
    <w:rsid w:val="00A76650"/>
    <w:rsid w:val="00A84CBE"/>
    <w:rsid w:val="00AA2B69"/>
    <w:rsid w:val="00AD0D13"/>
    <w:rsid w:val="00AD45FF"/>
    <w:rsid w:val="00B025F9"/>
    <w:rsid w:val="00B679FA"/>
    <w:rsid w:val="00B7170D"/>
    <w:rsid w:val="00B83F9C"/>
    <w:rsid w:val="00BB0F7F"/>
    <w:rsid w:val="00C0608E"/>
    <w:rsid w:val="00C123D7"/>
    <w:rsid w:val="00C21048"/>
    <w:rsid w:val="00C4312B"/>
    <w:rsid w:val="00C87586"/>
    <w:rsid w:val="00C90E5A"/>
    <w:rsid w:val="00CF7A94"/>
    <w:rsid w:val="00D457F8"/>
    <w:rsid w:val="00D64143"/>
    <w:rsid w:val="00D86AA8"/>
    <w:rsid w:val="00D940B0"/>
    <w:rsid w:val="00DB36DA"/>
    <w:rsid w:val="00DD707F"/>
    <w:rsid w:val="00E043F5"/>
    <w:rsid w:val="00E215EE"/>
    <w:rsid w:val="00E23F55"/>
    <w:rsid w:val="00E43D23"/>
    <w:rsid w:val="00E6195C"/>
    <w:rsid w:val="00E61BE4"/>
    <w:rsid w:val="00EB6060"/>
    <w:rsid w:val="00EC43A6"/>
    <w:rsid w:val="00F03DA2"/>
    <w:rsid w:val="00F35414"/>
    <w:rsid w:val="00FD0FFF"/>
    <w:rsid w:val="00FE0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A94"/>
    <w:pPr>
      <w:ind w:left="720"/>
      <w:contextualSpacing/>
    </w:pPr>
  </w:style>
  <w:style w:type="paragraph" w:styleId="NormalWeb">
    <w:name w:val="Normal (Web)"/>
    <w:basedOn w:val="Normal"/>
    <w:uiPriority w:val="99"/>
    <w:unhideWhenUsed/>
    <w:rsid w:val="00C87586"/>
    <w:pPr>
      <w:spacing w:before="100" w:beforeAutospacing="1" w:after="100" w:afterAutospacing="1" w:line="240" w:lineRule="auto"/>
    </w:pPr>
    <w:rPr>
      <w:rFonts w:eastAsia="Times New Roman" w:cs="Times New Roman"/>
      <w:szCs w:val="24"/>
    </w:rPr>
  </w:style>
  <w:style w:type="paragraph" w:customStyle="1" w:styleId="wp-caption-text">
    <w:name w:val="wp-caption-text"/>
    <w:basedOn w:val="Normal"/>
    <w:rsid w:val="00C8758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87586"/>
    <w:rPr>
      <w:b/>
      <w:bCs/>
    </w:rPr>
  </w:style>
  <w:style w:type="paragraph" w:styleId="BalloonText">
    <w:name w:val="Balloon Text"/>
    <w:basedOn w:val="Normal"/>
    <w:link w:val="BalloonTextChar"/>
    <w:uiPriority w:val="99"/>
    <w:semiHidden/>
    <w:unhideWhenUsed/>
    <w:rsid w:val="00C875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586"/>
    <w:rPr>
      <w:rFonts w:ascii="Tahoma" w:hAnsi="Tahoma" w:cs="Tahoma"/>
      <w:sz w:val="16"/>
      <w:szCs w:val="16"/>
    </w:rPr>
  </w:style>
  <w:style w:type="paragraph" w:customStyle="1" w:styleId="Default">
    <w:name w:val="Default"/>
    <w:rsid w:val="00C4312B"/>
    <w:pPr>
      <w:autoSpaceDE w:val="0"/>
      <w:autoSpaceDN w:val="0"/>
      <w:adjustRightInd w:val="0"/>
      <w:spacing w:after="0" w:line="240" w:lineRule="auto"/>
    </w:pPr>
    <w:rPr>
      <w:rFonts w:cs="Times New Roman"/>
      <w:color w:val="000000"/>
      <w:szCs w:val="24"/>
    </w:rPr>
  </w:style>
  <w:style w:type="character" w:styleId="Hyperlink">
    <w:name w:val="Hyperlink"/>
    <w:basedOn w:val="DefaultParagraphFont"/>
    <w:uiPriority w:val="99"/>
    <w:unhideWhenUsed/>
    <w:rsid w:val="00B7170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8598447">
      <w:bodyDiv w:val="1"/>
      <w:marLeft w:val="0"/>
      <w:marRight w:val="0"/>
      <w:marTop w:val="0"/>
      <w:marBottom w:val="0"/>
      <w:divBdr>
        <w:top w:val="none" w:sz="0" w:space="0" w:color="auto"/>
        <w:left w:val="none" w:sz="0" w:space="0" w:color="auto"/>
        <w:bottom w:val="none" w:sz="0" w:space="0" w:color="auto"/>
        <w:right w:val="none" w:sz="0" w:space="0" w:color="auto"/>
      </w:divBdr>
      <w:divsChild>
        <w:div w:id="515004391">
          <w:marLeft w:val="0"/>
          <w:marRight w:val="0"/>
          <w:marTop w:val="0"/>
          <w:marBottom w:val="0"/>
          <w:divBdr>
            <w:top w:val="none" w:sz="0" w:space="0" w:color="auto"/>
            <w:left w:val="none" w:sz="0" w:space="0" w:color="auto"/>
            <w:bottom w:val="none" w:sz="0" w:space="0" w:color="auto"/>
            <w:right w:val="none" w:sz="0" w:space="0" w:color="auto"/>
          </w:divBdr>
        </w:div>
        <w:div w:id="2088721581">
          <w:marLeft w:val="0"/>
          <w:marRight w:val="0"/>
          <w:marTop w:val="0"/>
          <w:marBottom w:val="0"/>
          <w:divBdr>
            <w:top w:val="none" w:sz="0" w:space="0" w:color="auto"/>
            <w:left w:val="none" w:sz="0" w:space="0" w:color="auto"/>
            <w:bottom w:val="none" w:sz="0" w:space="0" w:color="auto"/>
            <w:right w:val="none" w:sz="0" w:space="0" w:color="auto"/>
          </w:divBdr>
          <w:divsChild>
            <w:div w:id="1745908341">
              <w:marLeft w:val="0"/>
              <w:marRight w:val="0"/>
              <w:marTop w:val="0"/>
              <w:marBottom w:val="0"/>
              <w:divBdr>
                <w:top w:val="none" w:sz="0" w:space="0" w:color="auto"/>
                <w:left w:val="none" w:sz="0" w:space="0" w:color="auto"/>
                <w:bottom w:val="none" w:sz="0" w:space="0" w:color="auto"/>
                <w:right w:val="none" w:sz="0" w:space="0" w:color="auto"/>
              </w:divBdr>
            </w:div>
            <w:div w:id="530915987">
              <w:marLeft w:val="0"/>
              <w:marRight w:val="0"/>
              <w:marTop w:val="0"/>
              <w:marBottom w:val="0"/>
              <w:divBdr>
                <w:top w:val="none" w:sz="0" w:space="0" w:color="auto"/>
                <w:left w:val="none" w:sz="0" w:space="0" w:color="auto"/>
                <w:bottom w:val="none" w:sz="0" w:space="0" w:color="auto"/>
                <w:right w:val="none" w:sz="0" w:space="0" w:color="auto"/>
              </w:divBdr>
            </w:div>
            <w:div w:id="212187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49924">
      <w:bodyDiv w:val="1"/>
      <w:marLeft w:val="0"/>
      <w:marRight w:val="0"/>
      <w:marTop w:val="0"/>
      <w:marBottom w:val="0"/>
      <w:divBdr>
        <w:top w:val="none" w:sz="0" w:space="0" w:color="auto"/>
        <w:left w:val="none" w:sz="0" w:space="0" w:color="auto"/>
        <w:bottom w:val="none" w:sz="0" w:space="0" w:color="auto"/>
        <w:right w:val="none" w:sz="0" w:space="0" w:color="auto"/>
      </w:divBdr>
    </w:div>
    <w:div w:id="525874056">
      <w:bodyDiv w:val="1"/>
      <w:marLeft w:val="0"/>
      <w:marRight w:val="0"/>
      <w:marTop w:val="0"/>
      <w:marBottom w:val="0"/>
      <w:divBdr>
        <w:top w:val="none" w:sz="0" w:space="0" w:color="auto"/>
        <w:left w:val="none" w:sz="0" w:space="0" w:color="auto"/>
        <w:bottom w:val="none" w:sz="0" w:space="0" w:color="auto"/>
        <w:right w:val="none" w:sz="0" w:space="0" w:color="auto"/>
      </w:divBdr>
    </w:div>
    <w:div w:id="649093388">
      <w:bodyDiv w:val="1"/>
      <w:marLeft w:val="0"/>
      <w:marRight w:val="0"/>
      <w:marTop w:val="0"/>
      <w:marBottom w:val="0"/>
      <w:divBdr>
        <w:top w:val="none" w:sz="0" w:space="0" w:color="auto"/>
        <w:left w:val="none" w:sz="0" w:space="0" w:color="auto"/>
        <w:bottom w:val="none" w:sz="0" w:space="0" w:color="auto"/>
        <w:right w:val="none" w:sz="0" w:space="0" w:color="auto"/>
      </w:divBdr>
    </w:div>
    <w:div w:id="690421870">
      <w:bodyDiv w:val="1"/>
      <w:marLeft w:val="0"/>
      <w:marRight w:val="0"/>
      <w:marTop w:val="0"/>
      <w:marBottom w:val="0"/>
      <w:divBdr>
        <w:top w:val="none" w:sz="0" w:space="0" w:color="auto"/>
        <w:left w:val="none" w:sz="0" w:space="0" w:color="auto"/>
        <w:bottom w:val="none" w:sz="0" w:space="0" w:color="auto"/>
        <w:right w:val="none" w:sz="0" w:space="0" w:color="auto"/>
      </w:divBdr>
    </w:div>
    <w:div w:id="1046030439">
      <w:bodyDiv w:val="1"/>
      <w:marLeft w:val="0"/>
      <w:marRight w:val="0"/>
      <w:marTop w:val="0"/>
      <w:marBottom w:val="0"/>
      <w:divBdr>
        <w:top w:val="none" w:sz="0" w:space="0" w:color="auto"/>
        <w:left w:val="none" w:sz="0" w:space="0" w:color="auto"/>
        <w:bottom w:val="none" w:sz="0" w:space="0" w:color="auto"/>
        <w:right w:val="none" w:sz="0" w:space="0" w:color="auto"/>
      </w:divBdr>
    </w:div>
    <w:div w:id="1841851558">
      <w:bodyDiv w:val="1"/>
      <w:marLeft w:val="0"/>
      <w:marRight w:val="0"/>
      <w:marTop w:val="0"/>
      <w:marBottom w:val="0"/>
      <w:divBdr>
        <w:top w:val="none" w:sz="0" w:space="0" w:color="auto"/>
        <w:left w:val="none" w:sz="0" w:space="0" w:color="auto"/>
        <w:bottom w:val="none" w:sz="0" w:space="0" w:color="auto"/>
        <w:right w:val="none" w:sz="0" w:space="0" w:color="auto"/>
      </w:divBdr>
      <w:divsChild>
        <w:div w:id="1979525646">
          <w:marLeft w:val="0"/>
          <w:marRight w:val="0"/>
          <w:marTop w:val="0"/>
          <w:marBottom w:val="115"/>
          <w:divBdr>
            <w:top w:val="single" w:sz="4" w:space="3" w:color="DDDDDD"/>
            <w:left w:val="single" w:sz="4" w:space="3" w:color="DDDDDD"/>
            <w:bottom w:val="single" w:sz="4" w:space="3" w:color="DDDDDD"/>
            <w:right w:val="single" w:sz="4" w:space="3" w:color="DDDDDD"/>
          </w:divBdr>
        </w:div>
      </w:divsChild>
    </w:div>
    <w:div w:id="1900898614">
      <w:bodyDiv w:val="1"/>
      <w:marLeft w:val="0"/>
      <w:marRight w:val="0"/>
      <w:marTop w:val="0"/>
      <w:marBottom w:val="0"/>
      <w:divBdr>
        <w:top w:val="none" w:sz="0" w:space="0" w:color="auto"/>
        <w:left w:val="none" w:sz="0" w:space="0" w:color="auto"/>
        <w:bottom w:val="none" w:sz="0" w:space="0" w:color="auto"/>
        <w:right w:val="none" w:sz="0" w:space="0" w:color="auto"/>
      </w:divBdr>
      <w:divsChild>
        <w:div w:id="504898302">
          <w:marLeft w:val="0"/>
          <w:marRight w:val="0"/>
          <w:marTop w:val="0"/>
          <w:marBottom w:val="115"/>
          <w:divBdr>
            <w:top w:val="single" w:sz="4" w:space="3" w:color="DDDDDD"/>
            <w:left w:val="single" w:sz="4" w:space="3" w:color="DDDDDD"/>
            <w:bottom w:val="single" w:sz="4" w:space="3" w:color="DDDDDD"/>
            <w:right w:val="single" w:sz="4" w:space="3" w:color="DDDDDD"/>
          </w:divBdr>
        </w:div>
      </w:divsChild>
    </w:div>
    <w:div w:id="207258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vnexpress.net/tin-tuc/giao-duc/cach-phat-trien-ky-nang-mem-cho-sinh-vien-315825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et.gov.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A1FDA-02C4-44EA-9307-CB7D78AE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4294944129</TotalTime>
  <Pages>7</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85</cp:revision>
  <dcterms:created xsi:type="dcterms:W3CDTF">2015-12-25T06:59:00Z</dcterms:created>
  <dcterms:modified xsi:type="dcterms:W3CDTF">2015-12-24T04:41:00Z</dcterms:modified>
</cp:coreProperties>
</file>